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CellSpacing w:w="0" w:type="dxa"/>
        <w:shd w:val="clear" w:color="auto" w:fill="EDFAF0"/>
        <w:tblCellMar>
          <w:left w:w="0" w:type="dxa"/>
          <w:right w:w="0" w:type="dxa"/>
        </w:tblCellMar>
        <w:tblLook w:val="04A0"/>
      </w:tblPr>
      <w:tblGrid>
        <w:gridCol w:w="9026"/>
      </w:tblGrid>
      <w:tr w:rsidR="004A6F74" w:rsidRPr="004A6F74">
        <w:trPr>
          <w:trHeight w:val="750"/>
          <w:tblCellSpacing w:w="0" w:type="dxa"/>
          <w:jc w:val="center"/>
        </w:trPr>
        <w:tc>
          <w:tcPr>
            <w:tcW w:w="5000" w:type="pct"/>
            <w:shd w:val="clear" w:color="auto" w:fill="EDFAF0"/>
            <w:vAlign w:val="center"/>
            <w:hideMark/>
          </w:tcPr>
          <w:p w:rsidR="004A6F74" w:rsidRPr="004A6F74" w:rsidRDefault="004A6F74" w:rsidP="004A6F74">
            <w:pPr>
              <w:widowControl/>
              <w:jc w:val="center"/>
              <w:rPr>
                <w:rFonts w:ascii="Verdana" w:eastAsia="SimSun" w:hAnsi="Verdana" w:cs="SimSun"/>
                <w:color w:val="565656"/>
                <w:kern w:val="0"/>
                <w:sz w:val="18"/>
                <w:szCs w:val="18"/>
              </w:rPr>
            </w:pPr>
            <w:r w:rsidRPr="004A6F74">
              <w:rPr>
                <w:rFonts w:ascii="Verdana" w:eastAsia="SimSun" w:hAnsi="Verdana" w:cs="SimSun"/>
                <w:b/>
                <w:bCs/>
                <w:color w:val="565656"/>
                <w:kern w:val="0"/>
              </w:rPr>
              <w:t>山西省实施《中华人民共和国野生动物保护法》办法</w:t>
            </w:r>
          </w:p>
        </w:tc>
      </w:tr>
      <w:tr w:rsidR="004A6F74" w:rsidRPr="004A6F74">
        <w:trPr>
          <w:trHeight w:val="15"/>
          <w:tblCellSpacing w:w="0" w:type="dxa"/>
          <w:jc w:val="center"/>
        </w:trPr>
        <w:tc>
          <w:tcPr>
            <w:tcW w:w="5000" w:type="pct"/>
            <w:shd w:val="clear" w:color="auto" w:fill="EDFAF0"/>
            <w:vAlign w:val="center"/>
            <w:hideMark/>
          </w:tcPr>
          <w:tbl>
            <w:tblPr>
              <w:tblW w:w="4750" w:type="pct"/>
              <w:jc w:val="center"/>
              <w:tblCellSpacing w:w="0" w:type="dxa"/>
              <w:tblCellMar>
                <w:left w:w="0" w:type="dxa"/>
                <w:right w:w="0" w:type="dxa"/>
              </w:tblCellMar>
              <w:tblLook w:val="04A0"/>
            </w:tblPr>
            <w:tblGrid>
              <w:gridCol w:w="8575"/>
            </w:tblGrid>
            <w:tr w:rsidR="004A6F74" w:rsidRPr="004A6F74">
              <w:trPr>
                <w:trHeight w:val="210"/>
                <w:tblCellSpacing w:w="0" w:type="dxa"/>
                <w:jc w:val="center"/>
              </w:trPr>
              <w:tc>
                <w:tcPr>
                  <w:tcW w:w="5000" w:type="pct"/>
                  <w:vAlign w:val="center"/>
                  <w:hideMark/>
                </w:tcPr>
                <w:p w:rsidR="004A6F74" w:rsidRPr="004A6F74" w:rsidRDefault="004A6F74" w:rsidP="004A6F74">
                  <w:pPr>
                    <w:widowControl/>
                    <w:jc w:val="center"/>
                    <w:rPr>
                      <w:rFonts w:ascii="Verdana" w:eastAsia="SimSun" w:hAnsi="Verdana" w:cs="SimSun"/>
                      <w:color w:val="565656"/>
                      <w:kern w:val="0"/>
                      <w:sz w:val="18"/>
                      <w:szCs w:val="18"/>
                    </w:rPr>
                  </w:pPr>
                </w:p>
              </w:tc>
            </w:tr>
            <w:tr w:rsidR="004A6F74" w:rsidRPr="004A6F74">
              <w:trPr>
                <w:trHeight w:val="15"/>
                <w:tblCellSpacing w:w="0" w:type="dxa"/>
                <w:jc w:val="center"/>
              </w:trPr>
              <w:tc>
                <w:tcPr>
                  <w:tcW w:w="0" w:type="auto"/>
                  <w:hideMark/>
                </w:tcPr>
                <w:tbl>
                  <w:tblPr>
                    <w:tblpPr w:leftFromText="45" w:rightFromText="45" w:vertAnchor="text"/>
                    <w:tblW w:w="0" w:type="auto"/>
                    <w:tblCellSpacing w:w="15" w:type="dxa"/>
                    <w:tblCellMar>
                      <w:top w:w="45" w:type="dxa"/>
                      <w:left w:w="45" w:type="dxa"/>
                      <w:bottom w:w="45" w:type="dxa"/>
                      <w:right w:w="45" w:type="dxa"/>
                    </w:tblCellMar>
                    <w:tblLook w:val="04A0"/>
                  </w:tblPr>
                  <w:tblGrid>
                    <w:gridCol w:w="156"/>
                  </w:tblGrid>
                  <w:tr w:rsidR="004A6F74" w:rsidRPr="004A6F74">
                    <w:trPr>
                      <w:tblCellSpacing w:w="15" w:type="dxa"/>
                    </w:trPr>
                    <w:tc>
                      <w:tcPr>
                        <w:tcW w:w="0" w:type="auto"/>
                        <w:vAlign w:val="center"/>
                        <w:hideMark/>
                      </w:tcPr>
                      <w:p w:rsidR="004A6F74" w:rsidRPr="004A6F74" w:rsidRDefault="004A6F74" w:rsidP="004A6F74">
                        <w:pPr>
                          <w:widowControl/>
                          <w:jc w:val="left"/>
                          <w:rPr>
                            <w:rFonts w:ascii="Verdana" w:eastAsia="SimSun" w:hAnsi="Verdana" w:cs="SimSun"/>
                            <w:color w:val="565656"/>
                            <w:kern w:val="0"/>
                            <w:sz w:val="18"/>
                            <w:szCs w:val="18"/>
                          </w:rPr>
                        </w:pPr>
                      </w:p>
                    </w:tc>
                  </w:tr>
                </w:tbl>
                <w:p w:rsidR="004A6F74" w:rsidRPr="004A6F74" w:rsidRDefault="004A6F74" w:rsidP="004A6F74">
                  <w:pPr>
                    <w:widowControl/>
                    <w:spacing w:before="100" w:beforeAutospacing="1" w:after="100" w:afterAutospacing="1"/>
                    <w:jc w:val="left"/>
                    <w:rPr>
                      <w:rFonts w:ascii="Verdana" w:eastAsia="SimSun" w:hAnsi="Verdana" w:cs="SimSun"/>
                      <w:color w:val="565656"/>
                      <w:kern w:val="0"/>
                      <w:sz w:val="18"/>
                      <w:szCs w:val="18"/>
                    </w:rPr>
                  </w:pPr>
                  <w:r w:rsidRPr="004A6F74">
                    <w:rPr>
                      <w:rFonts w:ascii="Verdana" w:eastAsia="SimSun" w:hAnsi="Verdana" w:cs="SimSun"/>
                      <w:color w:val="565656"/>
                      <w:kern w:val="0"/>
                      <w:sz w:val="18"/>
                      <w:szCs w:val="18"/>
                    </w:rPr>
                    <w:t>（</w:t>
                  </w:r>
                  <w:r w:rsidRPr="004A6F74">
                    <w:rPr>
                      <w:rFonts w:ascii="Verdana" w:eastAsia="SimSun" w:hAnsi="Verdana" w:cs="SimSun"/>
                      <w:color w:val="565656"/>
                      <w:kern w:val="0"/>
                      <w:sz w:val="18"/>
                      <w:szCs w:val="18"/>
                    </w:rPr>
                    <w:t>1992</w:t>
                  </w:r>
                  <w:r w:rsidRPr="004A6F74">
                    <w:rPr>
                      <w:rFonts w:ascii="Verdana" w:eastAsia="SimSun" w:hAnsi="Verdana" w:cs="SimSun"/>
                      <w:color w:val="565656"/>
                      <w:kern w:val="0"/>
                      <w:sz w:val="18"/>
                      <w:szCs w:val="18"/>
                    </w:rPr>
                    <w:t>年</w:t>
                  </w:r>
                  <w:r w:rsidRPr="004A6F74">
                    <w:rPr>
                      <w:rFonts w:ascii="Verdana" w:eastAsia="SimSun" w:hAnsi="Verdana" w:cs="SimSun"/>
                      <w:color w:val="565656"/>
                      <w:kern w:val="0"/>
                      <w:sz w:val="18"/>
                      <w:szCs w:val="18"/>
                    </w:rPr>
                    <w:t>5</w:t>
                  </w:r>
                  <w:r w:rsidRPr="004A6F74">
                    <w:rPr>
                      <w:rFonts w:ascii="Verdana" w:eastAsia="SimSun" w:hAnsi="Verdana" w:cs="SimSun"/>
                      <w:color w:val="565656"/>
                      <w:kern w:val="0"/>
                      <w:sz w:val="18"/>
                      <w:szCs w:val="18"/>
                    </w:rPr>
                    <w:t>月</w:t>
                  </w:r>
                  <w:r w:rsidRPr="004A6F74">
                    <w:rPr>
                      <w:rFonts w:ascii="Verdana" w:eastAsia="SimSun" w:hAnsi="Verdana" w:cs="SimSun"/>
                      <w:color w:val="565656"/>
                      <w:kern w:val="0"/>
                      <w:sz w:val="18"/>
                      <w:szCs w:val="18"/>
                    </w:rPr>
                    <w:t>20</w:t>
                  </w:r>
                  <w:r w:rsidRPr="004A6F74">
                    <w:rPr>
                      <w:rFonts w:ascii="Verdana" w:eastAsia="SimSun" w:hAnsi="Verdana" w:cs="SimSun"/>
                      <w:color w:val="565656"/>
                      <w:kern w:val="0"/>
                      <w:sz w:val="18"/>
                      <w:szCs w:val="18"/>
                    </w:rPr>
                    <w:t>日山西省第七届人民代表大会常务委员会第二十八次会议通过）</w:t>
                  </w:r>
                  <w:r w:rsidRPr="004A6F74">
                    <w:rPr>
                      <w:rFonts w:ascii="Verdana" w:eastAsia="SimSun" w:hAnsi="Verdana" w:cs="SimSun"/>
                      <w:color w:val="565656"/>
                      <w:kern w:val="0"/>
                      <w:sz w:val="18"/>
                      <w:szCs w:val="18"/>
                    </w:rPr>
                    <w:br/>
                  </w:r>
                  <w:r w:rsidRPr="004A6F74">
                    <w:rPr>
                      <w:rFonts w:ascii="Verdana" w:eastAsia="SimSun" w:hAnsi="Verdana" w:cs="SimSun"/>
                      <w:color w:val="565656"/>
                      <w:kern w:val="0"/>
                      <w:sz w:val="18"/>
                      <w:szCs w:val="18"/>
                    </w:rPr>
                    <w:t>根据</w:t>
                  </w:r>
                  <w:r w:rsidRPr="004A6F74">
                    <w:rPr>
                      <w:rFonts w:ascii="Verdana" w:eastAsia="SimSun" w:hAnsi="Verdana" w:cs="SimSun"/>
                      <w:color w:val="565656"/>
                      <w:kern w:val="0"/>
                      <w:sz w:val="18"/>
                      <w:szCs w:val="18"/>
                    </w:rPr>
                    <w:t>1998</w:t>
                  </w:r>
                  <w:r w:rsidRPr="004A6F74">
                    <w:rPr>
                      <w:rFonts w:ascii="Verdana" w:eastAsia="SimSun" w:hAnsi="Verdana" w:cs="SimSun"/>
                      <w:color w:val="565656"/>
                      <w:kern w:val="0"/>
                      <w:sz w:val="18"/>
                      <w:szCs w:val="18"/>
                    </w:rPr>
                    <w:t>年</w:t>
                  </w:r>
                  <w:r w:rsidRPr="004A6F74">
                    <w:rPr>
                      <w:rFonts w:ascii="Verdana" w:eastAsia="SimSun" w:hAnsi="Verdana" w:cs="SimSun"/>
                      <w:color w:val="565656"/>
                      <w:kern w:val="0"/>
                      <w:sz w:val="18"/>
                      <w:szCs w:val="18"/>
                    </w:rPr>
                    <w:t>7</w:t>
                  </w:r>
                  <w:r w:rsidRPr="004A6F74">
                    <w:rPr>
                      <w:rFonts w:ascii="Verdana" w:eastAsia="SimSun" w:hAnsi="Verdana" w:cs="SimSun"/>
                      <w:color w:val="565656"/>
                      <w:kern w:val="0"/>
                      <w:sz w:val="18"/>
                      <w:szCs w:val="18"/>
                    </w:rPr>
                    <w:t>月</w:t>
                  </w:r>
                  <w:r w:rsidRPr="004A6F74">
                    <w:rPr>
                      <w:rFonts w:ascii="Verdana" w:eastAsia="SimSun" w:hAnsi="Verdana" w:cs="SimSun"/>
                      <w:color w:val="565656"/>
                      <w:kern w:val="0"/>
                      <w:sz w:val="18"/>
                      <w:szCs w:val="18"/>
                    </w:rPr>
                    <w:t>24</w:t>
                  </w:r>
                  <w:r w:rsidRPr="004A6F74">
                    <w:rPr>
                      <w:rFonts w:ascii="Verdana" w:eastAsia="SimSun" w:hAnsi="Verdana" w:cs="SimSun"/>
                      <w:color w:val="565656"/>
                      <w:kern w:val="0"/>
                      <w:sz w:val="18"/>
                      <w:szCs w:val="18"/>
                    </w:rPr>
                    <w:t>日山西省第九届人民代表大会常务委员会第四次会议通过的关于修改《山西省实施</w:t>
                  </w:r>
                  <w:r w:rsidRPr="004A6F74">
                    <w:rPr>
                      <w:rFonts w:ascii="Verdana" w:eastAsia="SimSun" w:hAnsi="Verdana" w:cs="SimSun"/>
                      <w:color w:val="565656"/>
                      <w:kern w:val="0"/>
                      <w:sz w:val="18"/>
                      <w:szCs w:val="18"/>
                    </w:rPr>
                    <w:t>&lt;</w:t>
                  </w:r>
                  <w:r w:rsidRPr="004A6F74">
                    <w:rPr>
                      <w:rFonts w:ascii="Verdana" w:eastAsia="SimSun" w:hAnsi="Verdana" w:cs="SimSun"/>
                      <w:color w:val="565656"/>
                      <w:kern w:val="0"/>
                      <w:sz w:val="18"/>
                      <w:szCs w:val="18"/>
                    </w:rPr>
                    <w:t>中华人民共和国野和动物保护法</w:t>
                  </w:r>
                  <w:r w:rsidRPr="004A6F74">
                    <w:rPr>
                      <w:rFonts w:ascii="Verdana" w:eastAsia="SimSun" w:hAnsi="Verdana" w:cs="SimSun"/>
                      <w:color w:val="565656"/>
                      <w:kern w:val="0"/>
                      <w:sz w:val="18"/>
                      <w:szCs w:val="18"/>
                    </w:rPr>
                    <w:t>&gt;</w:t>
                  </w:r>
                  <w:r w:rsidRPr="004A6F74">
                    <w:rPr>
                      <w:rFonts w:ascii="Verdana" w:eastAsia="SimSun" w:hAnsi="Verdana" w:cs="SimSun"/>
                      <w:color w:val="565656"/>
                      <w:kern w:val="0"/>
                      <w:sz w:val="18"/>
                      <w:szCs w:val="18"/>
                    </w:rPr>
                    <w:t>办法》的决定第一次修正。</w:t>
                  </w:r>
                  <w:r w:rsidRPr="004A6F74">
                    <w:rPr>
                      <w:rFonts w:ascii="Verdana" w:eastAsia="SimSun" w:hAnsi="Verdana" w:cs="SimSun"/>
                      <w:color w:val="565656"/>
                      <w:kern w:val="0"/>
                      <w:sz w:val="18"/>
                      <w:szCs w:val="18"/>
                    </w:rPr>
                    <w:br/>
                  </w:r>
                  <w:r w:rsidRPr="004A6F74">
                    <w:rPr>
                      <w:rFonts w:ascii="Verdana" w:eastAsia="SimSun" w:hAnsi="Verdana" w:cs="SimSun"/>
                      <w:color w:val="565656"/>
                      <w:kern w:val="0"/>
                      <w:sz w:val="18"/>
                      <w:szCs w:val="18"/>
                    </w:rPr>
                    <w:t>第一章</w:t>
                  </w:r>
                  <w:r w:rsidRPr="004A6F74">
                    <w:rPr>
                      <w:rFonts w:ascii="Verdana" w:eastAsia="SimSun" w:hAnsi="Verdana" w:cs="SimSun"/>
                      <w:color w:val="565656"/>
                      <w:kern w:val="0"/>
                      <w:sz w:val="18"/>
                      <w:szCs w:val="18"/>
                    </w:rPr>
                    <w:t xml:space="preserve"> </w:t>
                  </w:r>
                  <w:r w:rsidRPr="004A6F74">
                    <w:rPr>
                      <w:rFonts w:ascii="Verdana" w:eastAsia="SimSun" w:hAnsi="Verdana" w:cs="SimSun"/>
                      <w:color w:val="565656"/>
                      <w:kern w:val="0"/>
                      <w:sz w:val="18"/>
                      <w:szCs w:val="18"/>
                    </w:rPr>
                    <w:t>总</w:t>
                  </w:r>
                  <w:r w:rsidRPr="004A6F74">
                    <w:rPr>
                      <w:rFonts w:ascii="Verdana" w:eastAsia="SimSun" w:hAnsi="Verdana" w:cs="SimSun"/>
                      <w:color w:val="565656"/>
                      <w:kern w:val="0"/>
                      <w:sz w:val="18"/>
                      <w:szCs w:val="18"/>
                    </w:rPr>
                    <w:t xml:space="preserve"> </w:t>
                  </w:r>
                  <w:r w:rsidRPr="004A6F74">
                    <w:rPr>
                      <w:rFonts w:ascii="Verdana" w:eastAsia="SimSun" w:hAnsi="Verdana" w:cs="SimSun"/>
                      <w:color w:val="565656"/>
                      <w:kern w:val="0"/>
                      <w:sz w:val="18"/>
                      <w:szCs w:val="18"/>
                    </w:rPr>
                    <w:t>则</w:t>
                  </w:r>
                </w:p>
                <w:p w:rsidR="004A6F74" w:rsidRPr="004A6F74" w:rsidRDefault="004A6F74" w:rsidP="004A6F74">
                  <w:pPr>
                    <w:widowControl/>
                    <w:spacing w:before="100" w:beforeAutospacing="1" w:after="100" w:afterAutospacing="1"/>
                    <w:jc w:val="left"/>
                    <w:rPr>
                      <w:rFonts w:ascii="Verdana" w:eastAsia="SimSun" w:hAnsi="Verdana" w:cs="SimSun"/>
                      <w:color w:val="565656"/>
                      <w:kern w:val="0"/>
                      <w:sz w:val="18"/>
                      <w:szCs w:val="18"/>
                    </w:rPr>
                  </w:pPr>
                  <w:r w:rsidRPr="004A6F74">
                    <w:rPr>
                      <w:rFonts w:ascii="Verdana" w:eastAsia="SimSun" w:hAnsi="Verdana" w:cs="SimSun"/>
                      <w:color w:val="565656"/>
                      <w:kern w:val="0"/>
                      <w:sz w:val="18"/>
                      <w:szCs w:val="18"/>
                    </w:rPr>
                    <w:t>第一条</w:t>
                  </w:r>
                  <w:r w:rsidRPr="004A6F74">
                    <w:rPr>
                      <w:rFonts w:ascii="Verdana" w:eastAsia="SimSun" w:hAnsi="Verdana" w:cs="SimSun"/>
                      <w:color w:val="565656"/>
                      <w:kern w:val="0"/>
                      <w:sz w:val="18"/>
                      <w:szCs w:val="18"/>
                    </w:rPr>
                    <w:t xml:space="preserve"> </w:t>
                  </w:r>
                  <w:r w:rsidRPr="004A6F74">
                    <w:rPr>
                      <w:rFonts w:ascii="Verdana" w:eastAsia="SimSun" w:hAnsi="Verdana" w:cs="SimSun"/>
                      <w:color w:val="565656"/>
                      <w:kern w:val="0"/>
                      <w:sz w:val="18"/>
                      <w:szCs w:val="18"/>
                    </w:rPr>
                    <w:t>根据《中华人民共和国野生动物保护法》（以下简称《野生动物保护法》）和《中华人民共和国陆生野生动物保护实施条例》（以下简称《实施条例》），结合本省实际，制定本办法。</w:t>
                  </w:r>
                  <w:r w:rsidRPr="004A6F74">
                    <w:rPr>
                      <w:rFonts w:ascii="Verdana" w:eastAsia="SimSun" w:hAnsi="Verdana" w:cs="SimSun"/>
                      <w:color w:val="565656"/>
                      <w:kern w:val="0"/>
                      <w:sz w:val="18"/>
                      <w:szCs w:val="18"/>
                    </w:rPr>
                    <w:br/>
                  </w:r>
                  <w:r w:rsidRPr="004A6F74">
                    <w:rPr>
                      <w:rFonts w:ascii="Verdana" w:eastAsia="SimSun" w:hAnsi="Verdana" w:cs="SimSun"/>
                      <w:color w:val="565656"/>
                      <w:kern w:val="0"/>
                      <w:sz w:val="18"/>
                      <w:szCs w:val="18"/>
                    </w:rPr>
                    <w:t>第二条</w:t>
                  </w:r>
                  <w:r w:rsidRPr="004A6F74">
                    <w:rPr>
                      <w:rFonts w:ascii="Verdana" w:eastAsia="SimSun" w:hAnsi="Verdana" w:cs="SimSun"/>
                      <w:color w:val="565656"/>
                      <w:kern w:val="0"/>
                      <w:sz w:val="18"/>
                      <w:szCs w:val="18"/>
                    </w:rPr>
                    <w:t xml:space="preserve"> </w:t>
                  </w:r>
                  <w:r w:rsidRPr="004A6F74">
                    <w:rPr>
                      <w:rFonts w:ascii="Verdana" w:eastAsia="SimSun" w:hAnsi="Verdana" w:cs="SimSun"/>
                      <w:color w:val="565656"/>
                      <w:kern w:val="0"/>
                      <w:sz w:val="18"/>
                      <w:szCs w:val="18"/>
                    </w:rPr>
                    <w:t>在本省境内从事野生动物的保护、管理、驯养繁殖、经营、开发利用等活动，必须遵守本办法。</w:t>
                  </w:r>
                  <w:r w:rsidRPr="004A6F74">
                    <w:rPr>
                      <w:rFonts w:ascii="Verdana" w:eastAsia="SimSun" w:hAnsi="Verdana" w:cs="SimSun"/>
                      <w:color w:val="565656"/>
                      <w:kern w:val="0"/>
                      <w:sz w:val="18"/>
                      <w:szCs w:val="18"/>
                    </w:rPr>
                    <w:br/>
                  </w:r>
                  <w:r w:rsidRPr="004A6F74">
                    <w:rPr>
                      <w:rFonts w:ascii="Verdana" w:eastAsia="SimSun" w:hAnsi="Verdana" w:cs="SimSun"/>
                      <w:color w:val="565656"/>
                      <w:kern w:val="0"/>
                      <w:sz w:val="18"/>
                      <w:szCs w:val="18"/>
                    </w:rPr>
                    <w:t>凡本省境内公民均有保护野生动物资源的义务。</w:t>
                  </w:r>
                  <w:r w:rsidRPr="004A6F74">
                    <w:rPr>
                      <w:rFonts w:ascii="Verdana" w:eastAsia="SimSun" w:hAnsi="Verdana" w:cs="SimSun"/>
                      <w:color w:val="565656"/>
                      <w:kern w:val="0"/>
                      <w:sz w:val="18"/>
                      <w:szCs w:val="18"/>
                    </w:rPr>
                    <w:br/>
                  </w:r>
                  <w:r w:rsidRPr="004A6F74">
                    <w:rPr>
                      <w:rFonts w:ascii="Verdana" w:eastAsia="SimSun" w:hAnsi="Verdana" w:cs="SimSun"/>
                      <w:color w:val="565656"/>
                      <w:kern w:val="0"/>
                      <w:sz w:val="18"/>
                      <w:szCs w:val="18"/>
                    </w:rPr>
                    <w:t>禁止任何单位和个人非法侵占或破坏野生动物资源。</w:t>
                  </w:r>
                  <w:r w:rsidRPr="004A6F74">
                    <w:rPr>
                      <w:rFonts w:ascii="Verdana" w:eastAsia="SimSun" w:hAnsi="Verdana" w:cs="SimSun"/>
                      <w:color w:val="565656"/>
                      <w:kern w:val="0"/>
                      <w:sz w:val="18"/>
                      <w:szCs w:val="18"/>
                    </w:rPr>
                    <w:br/>
                  </w:r>
                  <w:r w:rsidRPr="004A6F74">
                    <w:rPr>
                      <w:rFonts w:ascii="Verdana" w:eastAsia="SimSun" w:hAnsi="Verdana" w:cs="SimSun"/>
                      <w:color w:val="565656"/>
                      <w:kern w:val="0"/>
                      <w:sz w:val="18"/>
                      <w:szCs w:val="18"/>
                    </w:rPr>
                    <w:t>第三条</w:t>
                  </w:r>
                  <w:r w:rsidRPr="004A6F74">
                    <w:rPr>
                      <w:rFonts w:ascii="Verdana" w:eastAsia="SimSun" w:hAnsi="Verdana" w:cs="SimSun"/>
                      <w:color w:val="565656"/>
                      <w:kern w:val="0"/>
                      <w:sz w:val="18"/>
                      <w:szCs w:val="18"/>
                    </w:rPr>
                    <w:t xml:space="preserve"> </w:t>
                  </w:r>
                  <w:r w:rsidRPr="004A6F74">
                    <w:rPr>
                      <w:rFonts w:ascii="Verdana" w:eastAsia="SimSun" w:hAnsi="Verdana" w:cs="SimSun"/>
                      <w:color w:val="565656"/>
                      <w:kern w:val="0"/>
                      <w:sz w:val="18"/>
                      <w:szCs w:val="18"/>
                    </w:rPr>
                    <w:t>本办法所称野生动物资源，包括野生动物和省重点保护野生动物。</w:t>
                  </w:r>
                  <w:r w:rsidRPr="004A6F74">
                    <w:rPr>
                      <w:rFonts w:ascii="Verdana" w:eastAsia="SimSun" w:hAnsi="Verdana" w:cs="SimSun"/>
                      <w:color w:val="565656"/>
                      <w:kern w:val="0"/>
                      <w:sz w:val="18"/>
                      <w:szCs w:val="18"/>
                    </w:rPr>
                    <w:br/>
                  </w:r>
                  <w:r w:rsidRPr="004A6F74">
                    <w:rPr>
                      <w:rFonts w:ascii="Verdana" w:eastAsia="SimSun" w:hAnsi="Verdana" w:cs="SimSun"/>
                      <w:color w:val="565656"/>
                      <w:kern w:val="0"/>
                      <w:sz w:val="18"/>
                      <w:szCs w:val="18"/>
                    </w:rPr>
                    <w:t>本办法所称非重点保护野生动物，是指有益的或者有重要经济、科学研究价值的陆短野生动物。本省有益的或者有重要经济、科学研究价值的陆生野生动物各录及其调整，由省野生动物行政主管部门制定并公布。</w:t>
                  </w:r>
                  <w:r w:rsidRPr="004A6F74">
                    <w:rPr>
                      <w:rFonts w:ascii="Verdana" w:eastAsia="SimSun" w:hAnsi="Verdana" w:cs="SimSun"/>
                      <w:color w:val="565656"/>
                      <w:kern w:val="0"/>
                      <w:sz w:val="18"/>
                      <w:szCs w:val="18"/>
                    </w:rPr>
                    <w:br/>
                  </w:r>
                  <w:r w:rsidRPr="004A6F74">
                    <w:rPr>
                      <w:rFonts w:ascii="Verdana" w:eastAsia="SimSun" w:hAnsi="Verdana" w:cs="SimSun"/>
                      <w:color w:val="565656"/>
                      <w:kern w:val="0"/>
                      <w:sz w:val="18"/>
                      <w:szCs w:val="18"/>
                    </w:rPr>
                    <w:t>本办法所称野生动物产品包括野生动物的皮、毛、肉、骨、蹄</w:t>
                  </w:r>
                  <w:r w:rsidRPr="004A6F74">
                    <w:rPr>
                      <w:rFonts w:ascii="Verdana" w:eastAsia="SimSun" w:hAnsi="Verdana" w:cs="SimSun"/>
                      <w:color w:val="565656"/>
                      <w:kern w:val="0"/>
                      <w:sz w:val="18"/>
                      <w:szCs w:val="18"/>
                    </w:rPr>
                    <w:br/>
                  </w:r>
                  <w:r w:rsidRPr="004A6F74">
                    <w:rPr>
                      <w:rFonts w:ascii="Verdana" w:eastAsia="SimSun" w:hAnsi="Verdana" w:cs="SimSun"/>
                      <w:color w:val="565656"/>
                      <w:kern w:val="0"/>
                      <w:sz w:val="18"/>
                      <w:szCs w:val="18"/>
                    </w:rPr>
                    <w:t>角、羽、脏器、油脂、卵、分泌物及标本等。</w:t>
                  </w:r>
                  <w:r w:rsidRPr="004A6F74">
                    <w:rPr>
                      <w:rFonts w:ascii="Verdana" w:eastAsia="SimSun" w:hAnsi="Verdana" w:cs="SimSun"/>
                      <w:color w:val="565656"/>
                      <w:kern w:val="0"/>
                      <w:sz w:val="18"/>
                      <w:szCs w:val="18"/>
                    </w:rPr>
                    <w:br/>
                  </w:r>
                  <w:r w:rsidRPr="004A6F74">
                    <w:rPr>
                      <w:rFonts w:ascii="Verdana" w:eastAsia="SimSun" w:hAnsi="Verdana" w:cs="SimSun"/>
                      <w:color w:val="565656"/>
                      <w:kern w:val="0"/>
                      <w:sz w:val="18"/>
                      <w:szCs w:val="18"/>
                    </w:rPr>
                    <w:t>第四条</w:t>
                  </w:r>
                  <w:r w:rsidRPr="004A6F74">
                    <w:rPr>
                      <w:rFonts w:ascii="Verdana" w:eastAsia="SimSun" w:hAnsi="Verdana" w:cs="SimSun"/>
                      <w:color w:val="565656"/>
                      <w:kern w:val="0"/>
                      <w:sz w:val="18"/>
                      <w:szCs w:val="18"/>
                    </w:rPr>
                    <w:t xml:space="preserve"> </w:t>
                  </w:r>
                  <w:r w:rsidRPr="004A6F74">
                    <w:rPr>
                      <w:rFonts w:ascii="Verdana" w:eastAsia="SimSun" w:hAnsi="Verdana" w:cs="SimSun"/>
                      <w:color w:val="565656"/>
                      <w:kern w:val="0"/>
                      <w:sz w:val="18"/>
                      <w:szCs w:val="18"/>
                    </w:rPr>
                    <w:t>省林业行政主管部门是省野生动物行政主管部门，主管本省陆生野生动物管理工作；设区的市、地区行政公署、县（市、区）林业行政主管部门，主管本行政区域内陆生野生动物管理工作。</w:t>
                  </w:r>
                  <w:r w:rsidRPr="004A6F74">
                    <w:rPr>
                      <w:rFonts w:ascii="Verdana" w:eastAsia="SimSun" w:hAnsi="Verdana" w:cs="SimSun"/>
                      <w:color w:val="565656"/>
                      <w:kern w:val="0"/>
                      <w:sz w:val="18"/>
                      <w:szCs w:val="18"/>
                    </w:rPr>
                    <w:br/>
                  </w:r>
                  <w:r w:rsidRPr="004A6F74">
                    <w:rPr>
                      <w:rFonts w:ascii="Verdana" w:eastAsia="SimSun" w:hAnsi="Verdana" w:cs="SimSun"/>
                      <w:color w:val="565656"/>
                      <w:kern w:val="0"/>
                      <w:sz w:val="18"/>
                      <w:szCs w:val="18"/>
                    </w:rPr>
                    <w:t>第五条</w:t>
                  </w:r>
                  <w:r w:rsidRPr="004A6F74">
                    <w:rPr>
                      <w:rFonts w:ascii="Verdana" w:eastAsia="SimSun" w:hAnsi="Verdana" w:cs="SimSun"/>
                      <w:color w:val="565656"/>
                      <w:kern w:val="0"/>
                      <w:sz w:val="18"/>
                      <w:szCs w:val="18"/>
                    </w:rPr>
                    <w:t xml:space="preserve"> </w:t>
                  </w:r>
                  <w:r w:rsidRPr="004A6F74">
                    <w:rPr>
                      <w:rFonts w:ascii="Verdana" w:eastAsia="SimSun" w:hAnsi="Verdana" w:cs="SimSun"/>
                      <w:color w:val="565656"/>
                      <w:kern w:val="0"/>
                      <w:sz w:val="18"/>
                      <w:szCs w:val="18"/>
                    </w:rPr>
                    <w:t>根据国家有关规定，各级财政部门应安排野生动物保护管理工作所需经费。各级林业行政主管部门应筹集资金，增加对野生动物保护事业的投入。</w:t>
                  </w:r>
                  <w:r w:rsidRPr="004A6F74">
                    <w:rPr>
                      <w:rFonts w:ascii="Verdana" w:eastAsia="SimSun" w:hAnsi="Verdana" w:cs="SimSun"/>
                      <w:color w:val="565656"/>
                      <w:kern w:val="0"/>
                      <w:sz w:val="18"/>
                      <w:szCs w:val="18"/>
                    </w:rPr>
                    <w:br/>
                  </w:r>
                  <w:r w:rsidRPr="004A6F74">
                    <w:rPr>
                      <w:rFonts w:ascii="Verdana" w:eastAsia="SimSun" w:hAnsi="Verdana" w:cs="SimSun"/>
                      <w:color w:val="565656"/>
                      <w:kern w:val="0"/>
                      <w:sz w:val="18"/>
                      <w:szCs w:val="18"/>
                    </w:rPr>
                    <w:t>第二章</w:t>
                  </w:r>
                  <w:r w:rsidRPr="004A6F74">
                    <w:rPr>
                      <w:rFonts w:ascii="Verdana" w:eastAsia="SimSun" w:hAnsi="Verdana" w:cs="SimSun"/>
                      <w:color w:val="565656"/>
                      <w:kern w:val="0"/>
                      <w:sz w:val="18"/>
                      <w:szCs w:val="18"/>
                    </w:rPr>
                    <w:t xml:space="preserve"> </w:t>
                  </w:r>
                  <w:r w:rsidRPr="004A6F74">
                    <w:rPr>
                      <w:rFonts w:ascii="Verdana" w:eastAsia="SimSun" w:hAnsi="Verdana" w:cs="SimSun"/>
                      <w:color w:val="565656"/>
                      <w:kern w:val="0"/>
                      <w:sz w:val="18"/>
                      <w:szCs w:val="18"/>
                    </w:rPr>
                    <w:t>野生动物保护</w:t>
                  </w:r>
                  <w:r w:rsidRPr="004A6F74">
                    <w:rPr>
                      <w:rFonts w:ascii="Verdana" w:eastAsia="SimSun" w:hAnsi="Verdana" w:cs="SimSun"/>
                      <w:color w:val="565656"/>
                      <w:kern w:val="0"/>
                      <w:sz w:val="18"/>
                      <w:szCs w:val="18"/>
                    </w:rPr>
                    <w:br/>
                  </w:r>
                  <w:r w:rsidRPr="004A6F74">
                    <w:rPr>
                      <w:rFonts w:ascii="Verdana" w:eastAsia="SimSun" w:hAnsi="Verdana" w:cs="SimSun"/>
                      <w:color w:val="565656"/>
                      <w:kern w:val="0"/>
                      <w:sz w:val="18"/>
                      <w:szCs w:val="18"/>
                    </w:rPr>
                    <w:t>第六条</w:t>
                  </w:r>
                  <w:r w:rsidRPr="004A6F74">
                    <w:rPr>
                      <w:rFonts w:ascii="Verdana" w:eastAsia="SimSun" w:hAnsi="Verdana" w:cs="SimSun"/>
                      <w:color w:val="565656"/>
                      <w:kern w:val="0"/>
                      <w:sz w:val="18"/>
                      <w:szCs w:val="18"/>
                    </w:rPr>
                    <w:t xml:space="preserve"> </w:t>
                  </w:r>
                  <w:r w:rsidRPr="004A6F74">
                    <w:rPr>
                      <w:rFonts w:ascii="Verdana" w:eastAsia="SimSun" w:hAnsi="Verdana" w:cs="SimSun"/>
                      <w:color w:val="565656"/>
                      <w:kern w:val="0"/>
                      <w:sz w:val="18"/>
                      <w:szCs w:val="18"/>
                    </w:rPr>
                    <w:t>各级人民政府应当广泛开展保护野生动物资源的宣传教育，提高公民保护野生动物资源的意识。</w:t>
                  </w:r>
                  <w:r w:rsidRPr="004A6F74">
                    <w:rPr>
                      <w:rFonts w:ascii="Verdana" w:eastAsia="SimSun" w:hAnsi="Verdana" w:cs="SimSun"/>
                      <w:color w:val="565656"/>
                      <w:kern w:val="0"/>
                      <w:sz w:val="18"/>
                      <w:szCs w:val="18"/>
                    </w:rPr>
                    <w:br/>
                  </w:r>
                  <w:r w:rsidRPr="004A6F74">
                    <w:rPr>
                      <w:rFonts w:ascii="Verdana" w:eastAsia="SimSun" w:hAnsi="Verdana" w:cs="SimSun"/>
                      <w:color w:val="565656"/>
                      <w:kern w:val="0"/>
                      <w:sz w:val="18"/>
                      <w:szCs w:val="18"/>
                    </w:rPr>
                    <w:t>每年</w:t>
                  </w:r>
                  <w:r w:rsidRPr="004A6F74">
                    <w:rPr>
                      <w:rFonts w:ascii="Verdana" w:eastAsia="SimSun" w:hAnsi="Verdana" w:cs="SimSun"/>
                      <w:color w:val="565656"/>
                      <w:kern w:val="0"/>
                      <w:sz w:val="18"/>
                      <w:szCs w:val="18"/>
                    </w:rPr>
                    <w:t>4</w:t>
                  </w:r>
                  <w:r w:rsidRPr="004A6F74">
                    <w:rPr>
                      <w:rFonts w:ascii="Verdana" w:eastAsia="SimSun" w:hAnsi="Verdana" w:cs="SimSun"/>
                      <w:color w:val="565656"/>
                      <w:kern w:val="0"/>
                      <w:sz w:val="18"/>
                      <w:szCs w:val="18"/>
                    </w:rPr>
                    <w:t>月</w:t>
                  </w:r>
                  <w:r w:rsidRPr="004A6F74">
                    <w:rPr>
                      <w:rFonts w:ascii="Verdana" w:eastAsia="SimSun" w:hAnsi="Verdana" w:cs="SimSun"/>
                      <w:color w:val="565656"/>
                      <w:kern w:val="0"/>
                      <w:sz w:val="18"/>
                      <w:szCs w:val="18"/>
                    </w:rPr>
                    <w:t>5</w:t>
                  </w:r>
                  <w:r w:rsidRPr="004A6F74">
                    <w:rPr>
                      <w:rFonts w:ascii="Verdana" w:eastAsia="SimSun" w:hAnsi="Verdana" w:cs="SimSun"/>
                      <w:color w:val="565656"/>
                      <w:kern w:val="0"/>
                      <w:sz w:val="18"/>
                      <w:szCs w:val="18"/>
                    </w:rPr>
                    <w:t>日至</w:t>
                  </w:r>
                  <w:r w:rsidRPr="004A6F74">
                    <w:rPr>
                      <w:rFonts w:ascii="Verdana" w:eastAsia="SimSun" w:hAnsi="Verdana" w:cs="SimSun"/>
                      <w:color w:val="565656"/>
                      <w:kern w:val="0"/>
                      <w:sz w:val="18"/>
                      <w:szCs w:val="18"/>
                    </w:rPr>
                    <w:t>11</w:t>
                  </w:r>
                  <w:r w:rsidRPr="004A6F74">
                    <w:rPr>
                      <w:rFonts w:ascii="Verdana" w:eastAsia="SimSun" w:hAnsi="Verdana" w:cs="SimSun"/>
                      <w:color w:val="565656"/>
                      <w:kern w:val="0"/>
                      <w:sz w:val="18"/>
                      <w:szCs w:val="18"/>
                    </w:rPr>
                    <w:t>日为山西省爱鸟周。</w:t>
                  </w:r>
                  <w:r w:rsidRPr="004A6F74">
                    <w:rPr>
                      <w:rFonts w:ascii="Verdana" w:eastAsia="SimSun" w:hAnsi="Verdana" w:cs="SimSun"/>
                      <w:color w:val="565656"/>
                      <w:kern w:val="0"/>
                      <w:sz w:val="18"/>
                      <w:szCs w:val="18"/>
                    </w:rPr>
                    <w:t>9</w:t>
                  </w:r>
                  <w:r w:rsidRPr="004A6F74">
                    <w:rPr>
                      <w:rFonts w:ascii="Verdana" w:eastAsia="SimSun" w:hAnsi="Verdana" w:cs="SimSun"/>
                      <w:color w:val="565656"/>
                      <w:kern w:val="0"/>
                      <w:sz w:val="18"/>
                      <w:szCs w:val="18"/>
                    </w:rPr>
                    <w:t>月</w:t>
                  </w:r>
                  <w:r w:rsidRPr="004A6F74">
                    <w:rPr>
                      <w:rFonts w:ascii="Verdana" w:eastAsia="SimSun" w:hAnsi="Verdana" w:cs="SimSun"/>
                      <w:color w:val="565656"/>
                      <w:kern w:val="0"/>
                      <w:sz w:val="18"/>
                      <w:szCs w:val="18"/>
                    </w:rPr>
                    <w:t>15</w:t>
                  </w:r>
                  <w:r w:rsidRPr="004A6F74">
                    <w:rPr>
                      <w:rFonts w:ascii="Verdana" w:eastAsia="SimSun" w:hAnsi="Verdana" w:cs="SimSun"/>
                      <w:color w:val="565656"/>
                      <w:kern w:val="0"/>
                      <w:sz w:val="18"/>
                      <w:szCs w:val="18"/>
                    </w:rPr>
                    <w:t>日至</w:t>
                  </w:r>
                  <w:r w:rsidRPr="004A6F74">
                    <w:rPr>
                      <w:rFonts w:ascii="Verdana" w:eastAsia="SimSun" w:hAnsi="Verdana" w:cs="SimSun"/>
                      <w:color w:val="565656"/>
                      <w:kern w:val="0"/>
                      <w:sz w:val="18"/>
                      <w:szCs w:val="18"/>
                    </w:rPr>
                    <w:t>10</w:t>
                  </w:r>
                  <w:r w:rsidRPr="004A6F74">
                    <w:rPr>
                      <w:rFonts w:ascii="Verdana" w:eastAsia="SimSun" w:hAnsi="Verdana" w:cs="SimSun"/>
                      <w:color w:val="565656"/>
                      <w:kern w:val="0"/>
                      <w:sz w:val="18"/>
                      <w:szCs w:val="18"/>
                    </w:rPr>
                    <w:t>月</w:t>
                  </w:r>
                  <w:r w:rsidRPr="004A6F74">
                    <w:rPr>
                      <w:rFonts w:ascii="Verdana" w:eastAsia="SimSun" w:hAnsi="Verdana" w:cs="SimSun"/>
                      <w:color w:val="565656"/>
                      <w:kern w:val="0"/>
                      <w:sz w:val="18"/>
                      <w:szCs w:val="18"/>
                    </w:rPr>
                    <w:t>15</w:t>
                  </w:r>
                  <w:r w:rsidRPr="004A6F74">
                    <w:rPr>
                      <w:rFonts w:ascii="Verdana" w:eastAsia="SimSun" w:hAnsi="Verdana" w:cs="SimSun"/>
                      <w:color w:val="565656"/>
                      <w:kern w:val="0"/>
                      <w:sz w:val="18"/>
                      <w:szCs w:val="18"/>
                    </w:rPr>
                    <w:t>日为山西省野生动物保护宣传月。</w:t>
                  </w:r>
                  <w:r w:rsidRPr="004A6F74">
                    <w:rPr>
                      <w:rFonts w:ascii="Verdana" w:eastAsia="SimSun" w:hAnsi="Verdana" w:cs="SimSun"/>
                      <w:color w:val="565656"/>
                      <w:kern w:val="0"/>
                      <w:sz w:val="18"/>
                      <w:szCs w:val="18"/>
                    </w:rPr>
                    <w:br/>
                  </w:r>
                  <w:r w:rsidRPr="004A6F74">
                    <w:rPr>
                      <w:rFonts w:ascii="Verdana" w:eastAsia="SimSun" w:hAnsi="Verdana" w:cs="SimSun"/>
                      <w:color w:val="565656"/>
                      <w:kern w:val="0"/>
                      <w:sz w:val="18"/>
                      <w:szCs w:val="18"/>
                    </w:rPr>
                    <w:t>第七条</w:t>
                  </w:r>
                  <w:r w:rsidRPr="004A6F74">
                    <w:rPr>
                      <w:rFonts w:ascii="Verdana" w:eastAsia="SimSun" w:hAnsi="Verdana" w:cs="SimSun"/>
                      <w:color w:val="565656"/>
                      <w:kern w:val="0"/>
                      <w:sz w:val="18"/>
                      <w:szCs w:val="18"/>
                    </w:rPr>
                    <w:t xml:space="preserve"> </w:t>
                  </w:r>
                  <w:r w:rsidRPr="004A6F74">
                    <w:rPr>
                      <w:rFonts w:ascii="Verdana" w:eastAsia="SimSun" w:hAnsi="Verdana" w:cs="SimSun"/>
                      <w:color w:val="565656"/>
                      <w:kern w:val="0"/>
                      <w:sz w:val="18"/>
                      <w:szCs w:val="18"/>
                    </w:rPr>
                    <w:t>每年</w:t>
                  </w:r>
                  <w:r w:rsidRPr="004A6F74">
                    <w:rPr>
                      <w:rFonts w:ascii="Verdana" w:eastAsia="SimSun" w:hAnsi="Verdana" w:cs="SimSun"/>
                      <w:color w:val="565656"/>
                      <w:kern w:val="0"/>
                      <w:sz w:val="18"/>
                      <w:szCs w:val="18"/>
                    </w:rPr>
                    <w:t>3</w:t>
                  </w:r>
                  <w:r w:rsidRPr="004A6F74">
                    <w:rPr>
                      <w:rFonts w:ascii="Verdana" w:eastAsia="SimSun" w:hAnsi="Verdana" w:cs="SimSun"/>
                      <w:color w:val="565656"/>
                      <w:kern w:val="0"/>
                      <w:sz w:val="18"/>
                      <w:szCs w:val="18"/>
                    </w:rPr>
                    <w:t>月</w:t>
                  </w:r>
                  <w:r w:rsidRPr="004A6F74">
                    <w:rPr>
                      <w:rFonts w:ascii="Verdana" w:eastAsia="SimSun" w:hAnsi="Verdana" w:cs="SimSun"/>
                      <w:color w:val="565656"/>
                      <w:kern w:val="0"/>
                      <w:sz w:val="18"/>
                      <w:szCs w:val="18"/>
                    </w:rPr>
                    <w:t>15</w:t>
                  </w:r>
                  <w:r w:rsidRPr="004A6F74">
                    <w:rPr>
                      <w:rFonts w:ascii="Verdana" w:eastAsia="SimSun" w:hAnsi="Verdana" w:cs="SimSun"/>
                      <w:color w:val="565656"/>
                      <w:kern w:val="0"/>
                      <w:sz w:val="18"/>
                      <w:szCs w:val="18"/>
                    </w:rPr>
                    <w:t>日至</w:t>
                  </w:r>
                  <w:r w:rsidRPr="004A6F74">
                    <w:rPr>
                      <w:rFonts w:ascii="Verdana" w:eastAsia="SimSun" w:hAnsi="Verdana" w:cs="SimSun"/>
                      <w:color w:val="565656"/>
                      <w:kern w:val="0"/>
                      <w:sz w:val="18"/>
                      <w:szCs w:val="18"/>
                    </w:rPr>
                    <w:t>10</w:t>
                  </w:r>
                  <w:r w:rsidRPr="004A6F74">
                    <w:rPr>
                      <w:rFonts w:ascii="Verdana" w:eastAsia="SimSun" w:hAnsi="Verdana" w:cs="SimSun"/>
                      <w:color w:val="565656"/>
                      <w:kern w:val="0"/>
                      <w:sz w:val="18"/>
                      <w:szCs w:val="18"/>
                    </w:rPr>
                    <w:t>月</w:t>
                  </w:r>
                  <w:r w:rsidRPr="004A6F74">
                    <w:rPr>
                      <w:rFonts w:ascii="Verdana" w:eastAsia="SimSun" w:hAnsi="Verdana" w:cs="SimSun"/>
                      <w:color w:val="565656"/>
                      <w:kern w:val="0"/>
                      <w:sz w:val="18"/>
                      <w:szCs w:val="18"/>
                    </w:rPr>
                    <w:t>15</w:t>
                  </w:r>
                  <w:r w:rsidRPr="004A6F74">
                    <w:rPr>
                      <w:rFonts w:ascii="Verdana" w:eastAsia="SimSun" w:hAnsi="Verdana" w:cs="SimSun"/>
                      <w:color w:val="565656"/>
                      <w:kern w:val="0"/>
                      <w:sz w:val="18"/>
                      <w:szCs w:val="18"/>
                    </w:rPr>
                    <w:t>日为山西省禁猎期。</w:t>
                  </w:r>
                  <w:r w:rsidRPr="004A6F74">
                    <w:rPr>
                      <w:rFonts w:ascii="Verdana" w:eastAsia="SimSun" w:hAnsi="Verdana" w:cs="SimSun"/>
                      <w:color w:val="565656"/>
                      <w:kern w:val="0"/>
                      <w:sz w:val="18"/>
                      <w:szCs w:val="18"/>
                    </w:rPr>
                    <w:br/>
                  </w:r>
                  <w:r w:rsidRPr="004A6F74">
                    <w:rPr>
                      <w:rFonts w:ascii="Verdana" w:eastAsia="SimSun" w:hAnsi="Verdana" w:cs="SimSun"/>
                      <w:color w:val="565656"/>
                      <w:kern w:val="0"/>
                      <w:sz w:val="18"/>
                      <w:szCs w:val="18"/>
                    </w:rPr>
                    <w:t>禁猎期内因野生动物造成危害或经营性狩猎场内开展狩猎活动需猎捕野生动物的，须经县级以上野生动物行政主管部门或狩猎场报请省野生动物行政主管部门批准。</w:t>
                  </w:r>
                  <w:r w:rsidRPr="004A6F74">
                    <w:rPr>
                      <w:rFonts w:ascii="Verdana" w:eastAsia="SimSun" w:hAnsi="Verdana" w:cs="SimSun"/>
                      <w:color w:val="565656"/>
                      <w:kern w:val="0"/>
                      <w:sz w:val="18"/>
                      <w:szCs w:val="18"/>
                    </w:rPr>
                    <w:br/>
                  </w:r>
                  <w:r w:rsidRPr="004A6F74">
                    <w:rPr>
                      <w:rFonts w:ascii="Verdana" w:eastAsia="SimSun" w:hAnsi="Verdana" w:cs="SimSun"/>
                      <w:color w:val="565656"/>
                      <w:kern w:val="0"/>
                      <w:sz w:val="18"/>
                      <w:szCs w:val="18"/>
                    </w:rPr>
                    <w:t>第八条</w:t>
                  </w:r>
                  <w:r w:rsidRPr="004A6F74">
                    <w:rPr>
                      <w:rFonts w:ascii="Verdana" w:eastAsia="SimSun" w:hAnsi="Verdana" w:cs="SimSun"/>
                      <w:color w:val="565656"/>
                      <w:kern w:val="0"/>
                      <w:sz w:val="18"/>
                      <w:szCs w:val="18"/>
                    </w:rPr>
                    <w:t xml:space="preserve"> </w:t>
                  </w:r>
                  <w:r w:rsidRPr="004A6F74">
                    <w:rPr>
                      <w:rFonts w:ascii="Verdana" w:eastAsia="SimSun" w:hAnsi="Verdana" w:cs="SimSun"/>
                      <w:color w:val="565656"/>
                      <w:kern w:val="0"/>
                      <w:sz w:val="18"/>
                      <w:szCs w:val="18"/>
                    </w:rPr>
                    <w:t>任何单位和个人发现受伤、受困、病饿、迷途的重点保护野生动物，应当采取相应的保护和救护措施，并及时报告和送交当地野生动物行政主管部门。</w:t>
                  </w:r>
                  <w:r w:rsidRPr="004A6F74">
                    <w:rPr>
                      <w:rFonts w:ascii="Verdana" w:eastAsia="SimSun" w:hAnsi="Verdana" w:cs="SimSun"/>
                      <w:color w:val="565656"/>
                      <w:kern w:val="0"/>
                      <w:sz w:val="18"/>
                      <w:szCs w:val="18"/>
                    </w:rPr>
                    <w:br/>
                  </w:r>
                  <w:r w:rsidRPr="004A6F74">
                    <w:rPr>
                      <w:rFonts w:ascii="Verdana" w:eastAsia="SimSun" w:hAnsi="Verdana" w:cs="SimSun"/>
                      <w:color w:val="565656"/>
                      <w:kern w:val="0"/>
                      <w:sz w:val="18"/>
                      <w:szCs w:val="18"/>
                    </w:rPr>
                    <w:t>第九条</w:t>
                  </w:r>
                  <w:r w:rsidRPr="004A6F74">
                    <w:rPr>
                      <w:rFonts w:ascii="Verdana" w:eastAsia="SimSun" w:hAnsi="Verdana" w:cs="SimSun"/>
                      <w:color w:val="565656"/>
                      <w:kern w:val="0"/>
                      <w:sz w:val="18"/>
                      <w:szCs w:val="18"/>
                    </w:rPr>
                    <w:t xml:space="preserve"> </w:t>
                  </w:r>
                  <w:r w:rsidRPr="004A6F74">
                    <w:rPr>
                      <w:rFonts w:ascii="Verdana" w:eastAsia="SimSun" w:hAnsi="Verdana" w:cs="SimSun"/>
                      <w:color w:val="565656"/>
                      <w:kern w:val="0"/>
                      <w:sz w:val="18"/>
                      <w:szCs w:val="18"/>
                    </w:rPr>
                    <w:t>重点保护野生动物的集中繁殖地、越冬地、停歇地，由省野生动物行政主管部门划定，报省人民政府批准后公布。</w:t>
                  </w:r>
                  <w:r w:rsidRPr="004A6F74">
                    <w:rPr>
                      <w:rFonts w:ascii="Verdana" w:eastAsia="SimSun" w:hAnsi="Verdana" w:cs="SimSun"/>
                      <w:color w:val="565656"/>
                      <w:kern w:val="0"/>
                      <w:sz w:val="18"/>
                      <w:szCs w:val="18"/>
                    </w:rPr>
                    <w:br/>
                  </w:r>
                  <w:r w:rsidRPr="004A6F74">
                    <w:rPr>
                      <w:rFonts w:ascii="Verdana" w:eastAsia="SimSun" w:hAnsi="Verdana" w:cs="SimSun"/>
                      <w:color w:val="565656"/>
                      <w:kern w:val="0"/>
                      <w:sz w:val="18"/>
                      <w:szCs w:val="18"/>
                    </w:rPr>
                    <w:t>第十条</w:t>
                  </w:r>
                  <w:r w:rsidRPr="004A6F74">
                    <w:rPr>
                      <w:rFonts w:ascii="Verdana" w:eastAsia="SimSun" w:hAnsi="Verdana" w:cs="SimSun"/>
                      <w:color w:val="565656"/>
                      <w:kern w:val="0"/>
                      <w:sz w:val="18"/>
                      <w:szCs w:val="18"/>
                    </w:rPr>
                    <w:t xml:space="preserve"> </w:t>
                  </w:r>
                  <w:r w:rsidRPr="004A6F74">
                    <w:rPr>
                      <w:rFonts w:ascii="Verdana" w:eastAsia="SimSun" w:hAnsi="Verdana" w:cs="SimSun"/>
                      <w:color w:val="565656"/>
                      <w:kern w:val="0"/>
                      <w:sz w:val="18"/>
                      <w:szCs w:val="18"/>
                    </w:rPr>
                    <w:t>重点保护野生动物集中繁殖地、越冬地、停歇地，为需要特别保护的区域，任何单位和个人不得超过规定的排放标准排放污染物。</w:t>
                  </w:r>
                  <w:r w:rsidRPr="004A6F74">
                    <w:rPr>
                      <w:rFonts w:ascii="Verdana" w:eastAsia="SimSun" w:hAnsi="Verdana" w:cs="SimSun"/>
                      <w:color w:val="565656"/>
                      <w:kern w:val="0"/>
                      <w:sz w:val="18"/>
                      <w:szCs w:val="18"/>
                    </w:rPr>
                    <w:br/>
                  </w:r>
                  <w:r w:rsidRPr="004A6F74">
                    <w:rPr>
                      <w:rFonts w:ascii="Verdana" w:eastAsia="SimSun" w:hAnsi="Verdana" w:cs="SimSun"/>
                      <w:color w:val="565656"/>
                      <w:kern w:val="0"/>
                      <w:sz w:val="18"/>
                      <w:szCs w:val="18"/>
                    </w:rPr>
                    <w:t>第十一条</w:t>
                  </w:r>
                  <w:r w:rsidRPr="004A6F74">
                    <w:rPr>
                      <w:rFonts w:ascii="Verdana" w:eastAsia="SimSun" w:hAnsi="Verdana" w:cs="SimSun"/>
                      <w:color w:val="565656"/>
                      <w:kern w:val="0"/>
                      <w:sz w:val="18"/>
                      <w:szCs w:val="18"/>
                    </w:rPr>
                    <w:t xml:space="preserve"> </w:t>
                  </w:r>
                  <w:r w:rsidRPr="004A6F74">
                    <w:rPr>
                      <w:rFonts w:ascii="Verdana" w:eastAsia="SimSun" w:hAnsi="Verdana" w:cs="SimSun"/>
                      <w:color w:val="565656"/>
                      <w:kern w:val="0"/>
                      <w:sz w:val="18"/>
                      <w:szCs w:val="18"/>
                    </w:rPr>
                    <w:t>在林区和其他重点保护野生动物的集中繁殖地、越冬地、停歇地兴建工业、民用设施或采石、开矿的，建设单位应在施工前提交环境影响报告书，环境保护部门在审批时，应当征得同级野生动物行政主管部门同意。</w:t>
                  </w:r>
                  <w:r w:rsidRPr="004A6F74">
                    <w:rPr>
                      <w:rFonts w:ascii="Verdana" w:eastAsia="SimSun" w:hAnsi="Verdana" w:cs="SimSun"/>
                      <w:color w:val="565656"/>
                      <w:kern w:val="0"/>
                      <w:sz w:val="18"/>
                      <w:szCs w:val="18"/>
                    </w:rPr>
                    <w:br/>
                  </w:r>
                  <w:r w:rsidRPr="004A6F74">
                    <w:rPr>
                      <w:rFonts w:ascii="Verdana" w:eastAsia="SimSun" w:hAnsi="Verdana" w:cs="SimSun"/>
                      <w:color w:val="565656"/>
                      <w:kern w:val="0"/>
                      <w:sz w:val="18"/>
                      <w:szCs w:val="18"/>
                    </w:rPr>
                    <w:t>根据前款规定批准的建设项目，建设单位应采取措施，避免对重点保护野生动物生存环境的破坏。</w:t>
                  </w:r>
                  <w:r w:rsidRPr="004A6F74">
                    <w:rPr>
                      <w:rFonts w:ascii="Verdana" w:eastAsia="SimSun" w:hAnsi="Verdana" w:cs="SimSun"/>
                      <w:color w:val="565656"/>
                      <w:kern w:val="0"/>
                      <w:sz w:val="18"/>
                      <w:szCs w:val="18"/>
                    </w:rPr>
                    <w:br/>
                  </w:r>
                  <w:r w:rsidRPr="004A6F74">
                    <w:rPr>
                      <w:rFonts w:ascii="Verdana" w:eastAsia="SimSun" w:hAnsi="Verdana" w:cs="SimSun"/>
                      <w:color w:val="565656"/>
                      <w:kern w:val="0"/>
                      <w:sz w:val="18"/>
                      <w:szCs w:val="18"/>
                    </w:rPr>
                    <w:t>第三章</w:t>
                  </w:r>
                  <w:r w:rsidRPr="004A6F74">
                    <w:rPr>
                      <w:rFonts w:ascii="Verdana" w:eastAsia="SimSun" w:hAnsi="Verdana" w:cs="SimSun"/>
                      <w:color w:val="565656"/>
                      <w:kern w:val="0"/>
                      <w:sz w:val="18"/>
                      <w:szCs w:val="18"/>
                    </w:rPr>
                    <w:t xml:space="preserve"> </w:t>
                  </w:r>
                  <w:r w:rsidRPr="004A6F74">
                    <w:rPr>
                      <w:rFonts w:ascii="Verdana" w:eastAsia="SimSun" w:hAnsi="Verdana" w:cs="SimSun"/>
                      <w:color w:val="565656"/>
                      <w:kern w:val="0"/>
                      <w:sz w:val="18"/>
                      <w:szCs w:val="18"/>
                    </w:rPr>
                    <w:t>野生动物管理</w:t>
                  </w:r>
                  <w:r w:rsidRPr="004A6F74">
                    <w:rPr>
                      <w:rFonts w:ascii="Verdana" w:eastAsia="SimSun" w:hAnsi="Verdana" w:cs="SimSun"/>
                      <w:color w:val="565656"/>
                      <w:kern w:val="0"/>
                      <w:sz w:val="18"/>
                      <w:szCs w:val="18"/>
                    </w:rPr>
                    <w:br/>
                  </w:r>
                  <w:r w:rsidRPr="004A6F74">
                    <w:rPr>
                      <w:rFonts w:ascii="Verdana" w:eastAsia="SimSun" w:hAnsi="Verdana" w:cs="SimSun"/>
                      <w:color w:val="565656"/>
                      <w:kern w:val="0"/>
                      <w:sz w:val="18"/>
                      <w:szCs w:val="18"/>
                    </w:rPr>
                    <w:t>第十二条</w:t>
                  </w:r>
                  <w:r w:rsidRPr="004A6F74">
                    <w:rPr>
                      <w:rFonts w:ascii="Verdana" w:eastAsia="SimSun" w:hAnsi="Verdana" w:cs="SimSun"/>
                      <w:color w:val="565656"/>
                      <w:kern w:val="0"/>
                      <w:sz w:val="18"/>
                      <w:szCs w:val="18"/>
                    </w:rPr>
                    <w:t xml:space="preserve"> </w:t>
                  </w:r>
                  <w:r w:rsidRPr="004A6F74">
                    <w:rPr>
                      <w:rFonts w:ascii="Verdana" w:eastAsia="SimSun" w:hAnsi="Verdana" w:cs="SimSun"/>
                      <w:color w:val="565656"/>
                      <w:kern w:val="0"/>
                      <w:sz w:val="18"/>
                      <w:szCs w:val="18"/>
                    </w:rPr>
                    <w:t>根据国家有关规定，每十年组织一次野生动物资源普查，建立资源档案，并编制保护发展和合理利用野生动物资源的方案。</w:t>
                  </w:r>
                  <w:r w:rsidRPr="004A6F74">
                    <w:rPr>
                      <w:rFonts w:ascii="Verdana" w:eastAsia="SimSun" w:hAnsi="Verdana" w:cs="SimSun"/>
                      <w:color w:val="565656"/>
                      <w:kern w:val="0"/>
                      <w:sz w:val="18"/>
                      <w:szCs w:val="18"/>
                    </w:rPr>
                    <w:br/>
                  </w:r>
                  <w:r w:rsidRPr="004A6F74">
                    <w:rPr>
                      <w:rFonts w:ascii="Verdana" w:eastAsia="SimSun" w:hAnsi="Verdana" w:cs="SimSun"/>
                      <w:color w:val="565656"/>
                      <w:kern w:val="0"/>
                      <w:sz w:val="18"/>
                      <w:szCs w:val="18"/>
                    </w:rPr>
                    <w:t>第十三条</w:t>
                  </w:r>
                  <w:r w:rsidRPr="004A6F74">
                    <w:rPr>
                      <w:rFonts w:ascii="Verdana" w:eastAsia="SimSun" w:hAnsi="Verdana" w:cs="SimSun"/>
                      <w:color w:val="565656"/>
                      <w:kern w:val="0"/>
                      <w:sz w:val="18"/>
                      <w:szCs w:val="18"/>
                    </w:rPr>
                    <w:t xml:space="preserve"> </w:t>
                  </w:r>
                  <w:r w:rsidRPr="004A6F74">
                    <w:rPr>
                      <w:rFonts w:ascii="Verdana" w:eastAsia="SimSun" w:hAnsi="Verdana" w:cs="SimSun"/>
                      <w:color w:val="565656"/>
                      <w:kern w:val="0"/>
                      <w:sz w:val="18"/>
                      <w:szCs w:val="18"/>
                    </w:rPr>
                    <w:t>因特殊情况需要猎捕国家重点保护野生动物的，须按《实施条例》第十一条和第十二条规定申请特许猎捕证。</w:t>
                  </w:r>
                  <w:r w:rsidRPr="004A6F74">
                    <w:rPr>
                      <w:rFonts w:ascii="Verdana" w:eastAsia="SimSun" w:hAnsi="Verdana" w:cs="SimSun"/>
                      <w:color w:val="565656"/>
                      <w:kern w:val="0"/>
                      <w:sz w:val="18"/>
                      <w:szCs w:val="18"/>
                    </w:rPr>
                    <w:br/>
                  </w:r>
                  <w:r w:rsidRPr="004A6F74">
                    <w:rPr>
                      <w:rFonts w:ascii="Verdana" w:eastAsia="SimSun" w:hAnsi="Verdana" w:cs="SimSun"/>
                      <w:color w:val="565656"/>
                      <w:kern w:val="0"/>
                      <w:sz w:val="18"/>
                      <w:szCs w:val="18"/>
                    </w:rPr>
                    <w:t>第十四条</w:t>
                  </w:r>
                  <w:r w:rsidRPr="004A6F74">
                    <w:rPr>
                      <w:rFonts w:ascii="Verdana" w:eastAsia="SimSun" w:hAnsi="Verdana" w:cs="SimSun"/>
                      <w:color w:val="565656"/>
                      <w:kern w:val="0"/>
                      <w:sz w:val="18"/>
                      <w:szCs w:val="18"/>
                    </w:rPr>
                    <w:t xml:space="preserve"> </w:t>
                  </w:r>
                  <w:r w:rsidRPr="004A6F74">
                    <w:rPr>
                      <w:rFonts w:ascii="Verdana" w:eastAsia="SimSun" w:hAnsi="Verdana" w:cs="SimSun"/>
                      <w:color w:val="565656"/>
                      <w:kern w:val="0"/>
                      <w:sz w:val="18"/>
                      <w:szCs w:val="18"/>
                    </w:rPr>
                    <w:t>凡猎捕省重点保护野生动物的，须向设区的市和地区行政公署野生动物行政主管部门申请特许证。</w:t>
                  </w:r>
                  <w:r w:rsidRPr="004A6F74">
                    <w:rPr>
                      <w:rFonts w:ascii="Verdana" w:eastAsia="SimSun" w:hAnsi="Verdana" w:cs="SimSun"/>
                      <w:color w:val="565656"/>
                      <w:kern w:val="0"/>
                      <w:sz w:val="18"/>
                      <w:szCs w:val="18"/>
                    </w:rPr>
                    <w:br/>
                  </w:r>
                  <w:r w:rsidRPr="004A6F74">
                    <w:rPr>
                      <w:rFonts w:ascii="Verdana" w:eastAsia="SimSun" w:hAnsi="Verdana" w:cs="SimSun"/>
                      <w:color w:val="565656"/>
                      <w:kern w:val="0"/>
                      <w:sz w:val="18"/>
                      <w:szCs w:val="18"/>
                    </w:rPr>
                    <w:lastRenderedPageBreak/>
                    <w:t>猎捕非重点保护野生动物的，须向县级以上野生动物行政主管部门申请狩猎证。</w:t>
                  </w:r>
                  <w:r w:rsidRPr="004A6F74">
                    <w:rPr>
                      <w:rFonts w:ascii="Verdana" w:eastAsia="SimSun" w:hAnsi="Verdana" w:cs="SimSun"/>
                      <w:color w:val="565656"/>
                      <w:kern w:val="0"/>
                      <w:sz w:val="18"/>
                      <w:szCs w:val="18"/>
                    </w:rPr>
                    <w:br/>
                  </w:r>
                  <w:r w:rsidRPr="004A6F74">
                    <w:rPr>
                      <w:rFonts w:ascii="Verdana" w:eastAsia="SimSun" w:hAnsi="Verdana" w:cs="SimSun"/>
                      <w:color w:val="565656"/>
                      <w:kern w:val="0"/>
                      <w:sz w:val="18"/>
                      <w:szCs w:val="18"/>
                    </w:rPr>
                    <w:t>狩猎证须由原发证部门每年验证一次。在发放和审验狩猎证时，县级以上野生动物行政主管部门应为狩猎人员咨询服务。</w:t>
                  </w:r>
                </w:p>
                <w:p w:rsidR="004A6F74" w:rsidRPr="004A6F74" w:rsidRDefault="004A6F74" w:rsidP="004A6F74">
                  <w:pPr>
                    <w:widowControl/>
                    <w:spacing w:before="100" w:beforeAutospacing="1" w:after="100" w:afterAutospacing="1" w:line="15" w:lineRule="atLeast"/>
                    <w:jc w:val="left"/>
                    <w:rPr>
                      <w:rFonts w:ascii="Verdana" w:eastAsia="SimSun" w:hAnsi="Verdana" w:cs="SimSun"/>
                      <w:color w:val="565656"/>
                      <w:kern w:val="0"/>
                      <w:sz w:val="18"/>
                      <w:szCs w:val="18"/>
                    </w:rPr>
                  </w:pPr>
                  <w:r w:rsidRPr="004A6F74">
                    <w:rPr>
                      <w:rFonts w:ascii="Verdana" w:eastAsia="SimSun" w:hAnsi="Verdana" w:cs="SimSun"/>
                      <w:color w:val="565656"/>
                      <w:kern w:val="0"/>
                      <w:sz w:val="18"/>
                      <w:szCs w:val="18"/>
                    </w:rPr>
                    <w:t>第十五条</w:t>
                  </w:r>
                  <w:r w:rsidRPr="004A6F74">
                    <w:rPr>
                      <w:rFonts w:ascii="Verdana" w:eastAsia="SimSun" w:hAnsi="Verdana" w:cs="SimSun"/>
                      <w:color w:val="565656"/>
                      <w:kern w:val="0"/>
                      <w:sz w:val="18"/>
                      <w:szCs w:val="18"/>
                    </w:rPr>
                    <w:t xml:space="preserve"> </w:t>
                  </w:r>
                  <w:r w:rsidRPr="004A6F74">
                    <w:rPr>
                      <w:rFonts w:ascii="Verdana" w:eastAsia="SimSun" w:hAnsi="Verdana" w:cs="SimSun"/>
                      <w:color w:val="565656"/>
                      <w:kern w:val="0"/>
                      <w:sz w:val="18"/>
                      <w:szCs w:val="18"/>
                    </w:rPr>
                    <w:t>狩猎者取得特许猎捕证或狩猎证后，必须按照有关规定进行捕捉或猎捕。</w:t>
                  </w:r>
                  <w:r w:rsidRPr="004A6F74">
                    <w:rPr>
                      <w:rFonts w:ascii="Verdana" w:eastAsia="SimSun" w:hAnsi="Verdana" w:cs="SimSun"/>
                      <w:color w:val="565656"/>
                      <w:kern w:val="0"/>
                      <w:sz w:val="18"/>
                      <w:szCs w:val="18"/>
                    </w:rPr>
                    <w:br/>
                  </w:r>
                  <w:r w:rsidRPr="004A6F74">
                    <w:rPr>
                      <w:rFonts w:ascii="Verdana" w:eastAsia="SimSun" w:hAnsi="Verdana" w:cs="SimSun"/>
                      <w:color w:val="565656"/>
                      <w:kern w:val="0"/>
                      <w:sz w:val="18"/>
                      <w:szCs w:val="18"/>
                    </w:rPr>
                    <w:t>第十六条</w:t>
                  </w:r>
                  <w:r w:rsidRPr="004A6F74">
                    <w:rPr>
                      <w:rFonts w:ascii="Verdana" w:eastAsia="SimSun" w:hAnsi="Verdana" w:cs="SimSun"/>
                      <w:color w:val="565656"/>
                      <w:kern w:val="0"/>
                      <w:sz w:val="18"/>
                      <w:szCs w:val="18"/>
                    </w:rPr>
                    <w:t xml:space="preserve"> </w:t>
                  </w:r>
                  <w:r w:rsidRPr="004A6F74">
                    <w:rPr>
                      <w:rFonts w:ascii="Verdana" w:eastAsia="SimSun" w:hAnsi="Verdana" w:cs="SimSun"/>
                      <w:color w:val="565656"/>
                      <w:kern w:val="0"/>
                      <w:sz w:val="18"/>
                      <w:szCs w:val="18"/>
                    </w:rPr>
                    <w:t>禁止使用军用武器、射击运动枪、汽枪、毒药、炸药、地弓、地枪、大铁铗、丝套、火攻、陷井等破坏野生动物资源的工具和方法进行狩猎。</w:t>
                  </w:r>
                  <w:r w:rsidRPr="004A6F74">
                    <w:rPr>
                      <w:rFonts w:ascii="Verdana" w:eastAsia="SimSun" w:hAnsi="Verdana" w:cs="SimSun"/>
                      <w:color w:val="565656"/>
                      <w:kern w:val="0"/>
                      <w:sz w:val="18"/>
                      <w:szCs w:val="18"/>
                    </w:rPr>
                    <w:br/>
                  </w:r>
                  <w:r w:rsidRPr="004A6F74">
                    <w:rPr>
                      <w:rFonts w:ascii="Verdana" w:eastAsia="SimSun" w:hAnsi="Verdana" w:cs="SimSun"/>
                      <w:color w:val="565656"/>
                      <w:kern w:val="0"/>
                      <w:sz w:val="18"/>
                      <w:szCs w:val="18"/>
                    </w:rPr>
                    <w:t>为预防、控制野生动物造成的危害，确需使用前款禁用的工具和方法时，须经省野生动物行政主管部门批准。</w:t>
                  </w:r>
                  <w:r w:rsidRPr="004A6F74">
                    <w:rPr>
                      <w:rFonts w:ascii="Verdana" w:eastAsia="SimSun" w:hAnsi="Verdana" w:cs="SimSun"/>
                      <w:color w:val="565656"/>
                      <w:kern w:val="0"/>
                      <w:sz w:val="18"/>
                      <w:szCs w:val="18"/>
                    </w:rPr>
                    <w:br/>
                  </w:r>
                  <w:r w:rsidRPr="004A6F74">
                    <w:rPr>
                      <w:rFonts w:ascii="Verdana" w:eastAsia="SimSun" w:hAnsi="Verdana" w:cs="SimSun"/>
                      <w:color w:val="565656"/>
                      <w:kern w:val="0"/>
                      <w:sz w:val="18"/>
                      <w:szCs w:val="18"/>
                    </w:rPr>
                    <w:t>第十七条</w:t>
                  </w:r>
                  <w:r w:rsidRPr="004A6F74">
                    <w:rPr>
                      <w:rFonts w:ascii="Verdana" w:eastAsia="SimSun" w:hAnsi="Verdana" w:cs="SimSun"/>
                      <w:color w:val="565656"/>
                      <w:kern w:val="0"/>
                      <w:sz w:val="18"/>
                      <w:szCs w:val="18"/>
                    </w:rPr>
                    <w:t xml:space="preserve"> </w:t>
                  </w:r>
                  <w:r w:rsidRPr="004A6F74">
                    <w:rPr>
                      <w:rFonts w:ascii="Verdana" w:eastAsia="SimSun" w:hAnsi="Verdana" w:cs="SimSun"/>
                      <w:color w:val="565656"/>
                      <w:kern w:val="0"/>
                      <w:sz w:val="18"/>
                      <w:szCs w:val="18"/>
                    </w:rPr>
                    <w:t>在狩猎动物资源丰富的区域，经省野生动物行政主管部门批准，可以建立固定狩猎场，开展经营性狩猎活动。</w:t>
                  </w:r>
                  <w:r w:rsidRPr="004A6F74">
                    <w:rPr>
                      <w:rFonts w:ascii="Verdana" w:eastAsia="SimSun" w:hAnsi="Verdana" w:cs="SimSun"/>
                      <w:color w:val="565656"/>
                      <w:kern w:val="0"/>
                      <w:sz w:val="18"/>
                      <w:szCs w:val="18"/>
                    </w:rPr>
                    <w:br/>
                  </w:r>
                  <w:r w:rsidRPr="004A6F74">
                    <w:rPr>
                      <w:rFonts w:ascii="Verdana" w:eastAsia="SimSun" w:hAnsi="Verdana" w:cs="SimSun"/>
                      <w:color w:val="565656"/>
                      <w:kern w:val="0"/>
                      <w:sz w:val="18"/>
                      <w:szCs w:val="18"/>
                    </w:rPr>
                    <w:t>固定狩猎场的管理办法，由省野生动物行政主管部门制定。</w:t>
                  </w:r>
                  <w:r w:rsidRPr="004A6F74">
                    <w:rPr>
                      <w:rFonts w:ascii="Verdana" w:eastAsia="SimSun" w:hAnsi="Verdana" w:cs="SimSun"/>
                      <w:color w:val="565656"/>
                      <w:kern w:val="0"/>
                      <w:sz w:val="18"/>
                      <w:szCs w:val="18"/>
                    </w:rPr>
                    <w:br/>
                  </w:r>
                  <w:r w:rsidRPr="004A6F74">
                    <w:rPr>
                      <w:rFonts w:ascii="Verdana" w:eastAsia="SimSun" w:hAnsi="Verdana" w:cs="SimSun"/>
                      <w:color w:val="565656"/>
                      <w:kern w:val="0"/>
                      <w:sz w:val="18"/>
                      <w:szCs w:val="18"/>
                    </w:rPr>
                    <w:t>第十八条</w:t>
                  </w:r>
                  <w:r w:rsidRPr="004A6F74">
                    <w:rPr>
                      <w:rFonts w:ascii="Verdana" w:eastAsia="SimSun" w:hAnsi="Verdana" w:cs="SimSun"/>
                      <w:color w:val="565656"/>
                      <w:kern w:val="0"/>
                      <w:sz w:val="18"/>
                      <w:szCs w:val="18"/>
                    </w:rPr>
                    <w:t xml:space="preserve"> </w:t>
                  </w:r>
                  <w:r w:rsidRPr="004A6F74">
                    <w:rPr>
                      <w:rFonts w:ascii="Verdana" w:eastAsia="SimSun" w:hAnsi="Verdana" w:cs="SimSun"/>
                      <w:color w:val="565656"/>
                      <w:kern w:val="0"/>
                      <w:sz w:val="18"/>
                      <w:szCs w:val="18"/>
                    </w:rPr>
                    <w:t>鼓励单位和个人驯养繁殖野生动物。</w:t>
                  </w:r>
                  <w:r w:rsidRPr="004A6F74">
                    <w:rPr>
                      <w:rFonts w:ascii="Verdana" w:eastAsia="SimSun" w:hAnsi="Verdana" w:cs="SimSun"/>
                      <w:color w:val="565656"/>
                      <w:kern w:val="0"/>
                      <w:sz w:val="18"/>
                      <w:szCs w:val="18"/>
                    </w:rPr>
                    <w:br/>
                  </w:r>
                  <w:r w:rsidRPr="004A6F74">
                    <w:rPr>
                      <w:rFonts w:ascii="Verdana" w:eastAsia="SimSun" w:hAnsi="Verdana" w:cs="SimSun"/>
                      <w:color w:val="565656"/>
                      <w:kern w:val="0"/>
                      <w:sz w:val="18"/>
                      <w:szCs w:val="18"/>
                    </w:rPr>
                    <w:t>驯养繁殖重点保护野生动物的单位和个人，须向省野生动物行政主管部门领取驯养繁殖许可证，并遵守驯养繁殖的有关规定。</w:t>
                  </w:r>
                  <w:r w:rsidRPr="004A6F74">
                    <w:rPr>
                      <w:rFonts w:ascii="Verdana" w:eastAsia="SimSun" w:hAnsi="Verdana" w:cs="SimSun"/>
                      <w:color w:val="565656"/>
                      <w:kern w:val="0"/>
                      <w:sz w:val="18"/>
                      <w:szCs w:val="18"/>
                    </w:rPr>
                    <w:br/>
                  </w:r>
                  <w:r w:rsidRPr="004A6F74">
                    <w:rPr>
                      <w:rFonts w:ascii="Verdana" w:eastAsia="SimSun" w:hAnsi="Verdana" w:cs="SimSun"/>
                      <w:color w:val="565656"/>
                      <w:kern w:val="0"/>
                      <w:sz w:val="18"/>
                      <w:szCs w:val="18"/>
                    </w:rPr>
                    <w:t>以经营为目的驯养繁殖非重点保护野生动物的单位和个人，须向县级以上野生动物行政主管部门领取驯养繁殖许可证。</w:t>
                  </w:r>
                  <w:r w:rsidRPr="004A6F74">
                    <w:rPr>
                      <w:rFonts w:ascii="Verdana" w:eastAsia="SimSun" w:hAnsi="Verdana" w:cs="SimSun"/>
                      <w:color w:val="565656"/>
                      <w:kern w:val="0"/>
                      <w:sz w:val="18"/>
                      <w:szCs w:val="18"/>
                    </w:rPr>
                    <w:br/>
                  </w:r>
                  <w:r w:rsidRPr="004A6F74">
                    <w:rPr>
                      <w:rFonts w:ascii="Verdana" w:eastAsia="SimSun" w:hAnsi="Verdana" w:cs="SimSun"/>
                      <w:color w:val="565656"/>
                      <w:kern w:val="0"/>
                      <w:sz w:val="18"/>
                      <w:szCs w:val="18"/>
                    </w:rPr>
                    <w:t>驯养繁殖野生动物，应建立驯养繁殖管理档案和资料统计制度。</w:t>
                  </w:r>
                  <w:r w:rsidRPr="004A6F74">
                    <w:rPr>
                      <w:rFonts w:ascii="Verdana" w:eastAsia="SimSun" w:hAnsi="Verdana" w:cs="SimSun"/>
                      <w:color w:val="565656"/>
                      <w:kern w:val="0"/>
                      <w:sz w:val="18"/>
                      <w:szCs w:val="18"/>
                    </w:rPr>
                    <w:br/>
                  </w:r>
                  <w:r w:rsidRPr="004A6F74">
                    <w:rPr>
                      <w:rFonts w:ascii="Verdana" w:eastAsia="SimSun" w:hAnsi="Verdana" w:cs="SimSun"/>
                      <w:color w:val="565656"/>
                      <w:kern w:val="0"/>
                      <w:sz w:val="18"/>
                      <w:szCs w:val="18"/>
                    </w:rPr>
                    <w:t>第十九条</w:t>
                  </w:r>
                  <w:r w:rsidRPr="004A6F74">
                    <w:rPr>
                      <w:rFonts w:ascii="Verdana" w:eastAsia="SimSun" w:hAnsi="Verdana" w:cs="SimSun"/>
                      <w:color w:val="565656"/>
                      <w:kern w:val="0"/>
                      <w:sz w:val="18"/>
                      <w:szCs w:val="18"/>
                    </w:rPr>
                    <w:t xml:space="preserve"> </w:t>
                  </w:r>
                  <w:r w:rsidRPr="004A6F74">
                    <w:rPr>
                      <w:rFonts w:ascii="Verdana" w:eastAsia="SimSun" w:hAnsi="Verdana" w:cs="SimSun"/>
                      <w:color w:val="565656"/>
                      <w:kern w:val="0"/>
                      <w:sz w:val="18"/>
                      <w:szCs w:val="18"/>
                    </w:rPr>
                    <w:t>经营利用野生动物或其产品，实行经营许可证制度。</w:t>
                  </w:r>
                  <w:r w:rsidRPr="004A6F74">
                    <w:rPr>
                      <w:rFonts w:ascii="Verdana" w:eastAsia="SimSun" w:hAnsi="Verdana" w:cs="SimSun"/>
                      <w:color w:val="565656"/>
                      <w:kern w:val="0"/>
                      <w:sz w:val="18"/>
                      <w:szCs w:val="18"/>
                    </w:rPr>
                    <w:br/>
                  </w:r>
                  <w:r w:rsidRPr="004A6F74">
                    <w:rPr>
                      <w:rFonts w:ascii="Verdana" w:eastAsia="SimSun" w:hAnsi="Verdana" w:cs="SimSun"/>
                      <w:color w:val="565656"/>
                      <w:kern w:val="0"/>
                      <w:sz w:val="18"/>
                      <w:szCs w:val="18"/>
                    </w:rPr>
                    <w:t>经营利用国家重点保护野生动物或其产品的，按国家有关规定办理。经营利用非国家重点保护野生动物或其产品的，必须经县级以上野生动物行政主管部门批准，并发给经营许可证。</w:t>
                  </w:r>
                  <w:r w:rsidRPr="004A6F74">
                    <w:rPr>
                      <w:rFonts w:ascii="Verdana" w:eastAsia="SimSun" w:hAnsi="Verdana" w:cs="SimSun"/>
                      <w:color w:val="565656"/>
                      <w:kern w:val="0"/>
                      <w:sz w:val="18"/>
                      <w:szCs w:val="18"/>
                    </w:rPr>
                    <w:br/>
                  </w:r>
                  <w:r w:rsidRPr="004A6F74">
                    <w:rPr>
                      <w:rFonts w:ascii="Verdana" w:eastAsia="SimSun" w:hAnsi="Verdana" w:cs="SimSun"/>
                      <w:color w:val="565656"/>
                      <w:kern w:val="0"/>
                      <w:sz w:val="18"/>
                      <w:szCs w:val="18"/>
                    </w:rPr>
                    <w:t>取得经营许可证的单位和个人，凭经营许可证向工商行政管理部门申请登记注册。</w:t>
                  </w:r>
                  <w:r w:rsidRPr="004A6F74">
                    <w:rPr>
                      <w:rFonts w:ascii="Verdana" w:eastAsia="SimSun" w:hAnsi="Verdana" w:cs="SimSun"/>
                      <w:color w:val="565656"/>
                      <w:kern w:val="0"/>
                      <w:sz w:val="18"/>
                      <w:szCs w:val="18"/>
                    </w:rPr>
                    <w:br/>
                  </w:r>
                  <w:r w:rsidRPr="004A6F74">
                    <w:rPr>
                      <w:rFonts w:ascii="Verdana" w:eastAsia="SimSun" w:hAnsi="Verdana" w:cs="SimSun"/>
                      <w:color w:val="565656"/>
                      <w:kern w:val="0"/>
                      <w:sz w:val="18"/>
                      <w:szCs w:val="18"/>
                    </w:rPr>
                    <w:t>第二十条</w:t>
                  </w:r>
                  <w:r w:rsidRPr="004A6F74">
                    <w:rPr>
                      <w:rFonts w:ascii="Verdana" w:eastAsia="SimSun" w:hAnsi="Verdana" w:cs="SimSun"/>
                      <w:color w:val="565656"/>
                      <w:kern w:val="0"/>
                      <w:sz w:val="18"/>
                      <w:szCs w:val="18"/>
                    </w:rPr>
                    <w:t xml:space="preserve"> </w:t>
                  </w:r>
                  <w:r w:rsidRPr="004A6F74">
                    <w:rPr>
                      <w:rFonts w:ascii="Verdana" w:eastAsia="SimSun" w:hAnsi="Verdana" w:cs="SimSun"/>
                      <w:color w:val="565656"/>
                      <w:kern w:val="0"/>
                      <w:sz w:val="18"/>
                      <w:szCs w:val="18"/>
                    </w:rPr>
                    <w:t>取得野生动物经营许可证的单位和个人，必须向省野生动物行政主管部门申报年度经营量，按批准的种类和限额经营。</w:t>
                  </w:r>
                  <w:r w:rsidRPr="004A6F74">
                    <w:rPr>
                      <w:rFonts w:ascii="Verdana" w:eastAsia="SimSun" w:hAnsi="Verdana" w:cs="SimSun"/>
                      <w:color w:val="565656"/>
                      <w:kern w:val="0"/>
                      <w:sz w:val="18"/>
                      <w:szCs w:val="18"/>
                    </w:rPr>
                    <w:br/>
                  </w:r>
                  <w:r w:rsidRPr="004A6F74">
                    <w:rPr>
                      <w:rFonts w:ascii="Verdana" w:eastAsia="SimSun" w:hAnsi="Verdana" w:cs="SimSun"/>
                      <w:color w:val="565656"/>
                      <w:kern w:val="0"/>
                      <w:sz w:val="18"/>
                      <w:szCs w:val="18"/>
                    </w:rPr>
                    <w:t>第二十一条</w:t>
                  </w:r>
                  <w:r w:rsidRPr="004A6F74">
                    <w:rPr>
                      <w:rFonts w:ascii="Verdana" w:eastAsia="SimSun" w:hAnsi="Verdana" w:cs="SimSun"/>
                      <w:color w:val="565656"/>
                      <w:kern w:val="0"/>
                      <w:sz w:val="18"/>
                      <w:szCs w:val="18"/>
                    </w:rPr>
                    <w:t xml:space="preserve"> </w:t>
                  </w:r>
                  <w:r w:rsidRPr="004A6F74">
                    <w:rPr>
                      <w:rFonts w:ascii="Verdana" w:eastAsia="SimSun" w:hAnsi="Verdana" w:cs="SimSun"/>
                      <w:color w:val="565656"/>
                      <w:kern w:val="0"/>
                      <w:sz w:val="18"/>
                      <w:szCs w:val="18"/>
                    </w:rPr>
                    <w:t>经营利用外省野生动物或其产品的，必须持有产地野生动物行政主管部门的批准证明。</w:t>
                  </w:r>
                  <w:r w:rsidRPr="004A6F74">
                    <w:rPr>
                      <w:rFonts w:ascii="Verdana" w:eastAsia="SimSun" w:hAnsi="Verdana" w:cs="SimSun"/>
                      <w:color w:val="565656"/>
                      <w:kern w:val="0"/>
                      <w:sz w:val="18"/>
                      <w:szCs w:val="18"/>
                    </w:rPr>
                    <w:br/>
                  </w:r>
                  <w:r w:rsidRPr="004A6F74">
                    <w:rPr>
                      <w:rFonts w:ascii="Verdana" w:eastAsia="SimSun" w:hAnsi="Verdana" w:cs="SimSun"/>
                      <w:color w:val="565656"/>
                      <w:kern w:val="0"/>
                      <w:sz w:val="18"/>
                      <w:szCs w:val="18"/>
                    </w:rPr>
                    <w:t>省外来本省猎捕、收购野生动物或其产品的，必须经山西省野生动物行政主管部门批准。</w:t>
                  </w:r>
                  <w:r w:rsidRPr="004A6F74">
                    <w:rPr>
                      <w:rFonts w:ascii="Verdana" w:eastAsia="SimSun" w:hAnsi="Verdana" w:cs="SimSun"/>
                      <w:color w:val="565656"/>
                      <w:kern w:val="0"/>
                      <w:sz w:val="18"/>
                      <w:szCs w:val="18"/>
                    </w:rPr>
                    <w:br/>
                  </w:r>
                  <w:r w:rsidRPr="004A6F74">
                    <w:rPr>
                      <w:rFonts w:ascii="Verdana" w:eastAsia="SimSun" w:hAnsi="Verdana" w:cs="SimSun"/>
                      <w:color w:val="565656"/>
                      <w:kern w:val="0"/>
                      <w:sz w:val="18"/>
                      <w:szCs w:val="18"/>
                    </w:rPr>
                    <w:t>第二十二条</w:t>
                  </w:r>
                  <w:r w:rsidRPr="004A6F74">
                    <w:rPr>
                      <w:rFonts w:ascii="Verdana" w:eastAsia="SimSun" w:hAnsi="Verdana" w:cs="SimSun"/>
                      <w:color w:val="565656"/>
                      <w:kern w:val="0"/>
                      <w:sz w:val="18"/>
                      <w:szCs w:val="18"/>
                    </w:rPr>
                    <w:t xml:space="preserve"> </w:t>
                  </w:r>
                  <w:r w:rsidRPr="004A6F74">
                    <w:rPr>
                      <w:rFonts w:ascii="Verdana" w:eastAsia="SimSun" w:hAnsi="Verdana" w:cs="SimSun"/>
                      <w:color w:val="565656"/>
                      <w:kern w:val="0"/>
                      <w:sz w:val="18"/>
                      <w:szCs w:val="18"/>
                    </w:rPr>
                    <w:t>自然保护区、国营林场依法管理经营范围内的野生动物资源，并享有经营权，其它单位和个人未经省野生动物行政主管部门批准，不得进入自然保护区、国营林场开发利用野生动物资源。</w:t>
                  </w:r>
                  <w:r w:rsidRPr="004A6F74">
                    <w:rPr>
                      <w:rFonts w:ascii="Verdana" w:eastAsia="SimSun" w:hAnsi="Verdana" w:cs="SimSun"/>
                      <w:color w:val="565656"/>
                      <w:kern w:val="0"/>
                      <w:sz w:val="18"/>
                      <w:szCs w:val="18"/>
                    </w:rPr>
                    <w:br/>
                  </w:r>
                  <w:r w:rsidRPr="004A6F74">
                    <w:rPr>
                      <w:rFonts w:ascii="Verdana" w:eastAsia="SimSun" w:hAnsi="Verdana" w:cs="SimSun"/>
                      <w:color w:val="565656"/>
                      <w:kern w:val="0"/>
                      <w:sz w:val="18"/>
                      <w:szCs w:val="18"/>
                    </w:rPr>
                    <w:t>第二十三条</w:t>
                  </w:r>
                  <w:r w:rsidRPr="004A6F74">
                    <w:rPr>
                      <w:rFonts w:ascii="Verdana" w:eastAsia="SimSun" w:hAnsi="Verdana" w:cs="SimSun"/>
                      <w:color w:val="565656"/>
                      <w:kern w:val="0"/>
                      <w:sz w:val="18"/>
                      <w:szCs w:val="18"/>
                    </w:rPr>
                    <w:t xml:space="preserve"> </w:t>
                  </w:r>
                  <w:r w:rsidRPr="004A6F74">
                    <w:rPr>
                      <w:rFonts w:ascii="Verdana" w:eastAsia="SimSun" w:hAnsi="Verdana" w:cs="SimSun"/>
                      <w:color w:val="565656"/>
                      <w:kern w:val="0"/>
                      <w:sz w:val="18"/>
                      <w:szCs w:val="18"/>
                    </w:rPr>
                    <w:t>运输、携带重点保护野生动物或其产品的，按国家有关规定办理。</w:t>
                  </w:r>
                  <w:r w:rsidRPr="004A6F74">
                    <w:rPr>
                      <w:rFonts w:ascii="Verdana" w:eastAsia="SimSun" w:hAnsi="Verdana" w:cs="SimSun"/>
                      <w:color w:val="565656"/>
                      <w:kern w:val="0"/>
                      <w:sz w:val="18"/>
                      <w:szCs w:val="18"/>
                    </w:rPr>
                    <w:br/>
                  </w:r>
                  <w:r w:rsidRPr="004A6F74">
                    <w:rPr>
                      <w:rFonts w:ascii="Verdana" w:eastAsia="SimSun" w:hAnsi="Verdana" w:cs="SimSun"/>
                      <w:color w:val="565656"/>
                      <w:kern w:val="0"/>
                      <w:sz w:val="18"/>
                      <w:szCs w:val="18"/>
                    </w:rPr>
                    <w:t>运输非重点保护野生动物或其产品出省境的，由省野生动物行政主管部门批准，并核发准运证。省内运输非重点保护野生动物及其产品出县境的，由县级以上野生动物行政主管部门批准并核发准运证。</w:t>
                  </w:r>
                  <w:r w:rsidRPr="004A6F74">
                    <w:rPr>
                      <w:rFonts w:ascii="Verdana" w:eastAsia="SimSun" w:hAnsi="Verdana" w:cs="SimSun"/>
                      <w:color w:val="565656"/>
                      <w:kern w:val="0"/>
                      <w:sz w:val="18"/>
                      <w:szCs w:val="18"/>
                    </w:rPr>
                    <w:br/>
                  </w:r>
                  <w:r w:rsidRPr="004A6F74">
                    <w:rPr>
                      <w:rFonts w:ascii="Verdana" w:eastAsia="SimSun" w:hAnsi="Verdana" w:cs="SimSun"/>
                      <w:color w:val="565656"/>
                      <w:kern w:val="0"/>
                      <w:sz w:val="18"/>
                      <w:szCs w:val="18"/>
                    </w:rPr>
                    <w:t>铁路、公路、航空及水上运输的单位和个人，不得承运无准运证的野生动物或其产品。</w:t>
                  </w:r>
                  <w:r w:rsidRPr="004A6F74">
                    <w:rPr>
                      <w:rFonts w:ascii="Verdana" w:eastAsia="SimSun" w:hAnsi="Verdana" w:cs="SimSun"/>
                      <w:color w:val="565656"/>
                      <w:kern w:val="0"/>
                      <w:sz w:val="18"/>
                      <w:szCs w:val="18"/>
                    </w:rPr>
                    <w:br/>
                  </w:r>
                  <w:r w:rsidRPr="004A6F74">
                    <w:rPr>
                      <w:rFonts w:ascii="Verdana" w:eastAsia="SimSun" w:hAnsi="Verdana" w:cs="SimSun"/>
                      <w:color w:val="565656"/>
                      <w:kern w:val="0"/>
                      <w:sz w:val="18"/>
                      <w:szCs w:val="18"/>
                    </w:rPr>
                    <w:t>第二十四条</w:t>
                  </w:r>
                  <w:r w:rsidRPr="004A6F74">
                    <w:rPr>
                      <w:rFonts w:ascii="Verdana" w:eastAsia="SimSun" w:hAnsi="Verdana" w:cs="SimSun"/>
                      <w:color w:val="565656"/>
                      <w:kern w:val="0"/>
                      <w:sz w:val="18"/>
                      <w:szCs w:val="18"/>
                    </w:rPr>
                    <w:t xml:space="preserve"> </w:t>
                  </w:r>
                  <w:r w:rsidRPr="004A6F74">
                    <w:rPr>
                      <w:rFonts w:ascii="Verdana" w:eastAsia="SimSun" w:hAnsi="Verdana" w:cs="SimSun"/>
                      <w:color w:val="565656"/>
                      <w:kern w:val="0"/>
                      <w:sz w:val="18"/>
                      <w:szCs w:val="18"/>
                    </w:rPr>
                    <w:t>经营利用野生动物或其产品的单位和个人，应按国家有关规定缴纳野生动物资源保护管理费。</w:t>
                  </w:r>
                  <w:r w:rsidRPr="004A6F74">
                    <w:rPr>
                      <w:rFonts w:ascii="Verdana" w:eastAsia="SimSun" w:hAnsi="Verdana" w:cs="SimSun"/>
                      <w:color w:val="565656"/>
                      <w:kern w:val="0"/>
                      <w:sz w:val="18"/>
                      <w:szCs w:val="18"/>
                    </w:rPr>
                    <w:br/>
                  </w:r>
                  <w:r w:rsidRPr="004A6F74">
                    <w:rPr>
                      <w:rFonts w:ascii="Verdana" w:eastAsia="SimSun" w:hAnsi="Verdana" w:cs="SimSun"/>
                      <w:color w:val="565656"/>
                      <w:kern w:val="0"/>
                      <w:sz w:val="18"/>
                      <w:szCs w:val="18"/>
                    </w:rPr>
                    <w:t>第二十五条</w:t>
                  </w:r>
                  <w:r w:rsidRPr="004A6F74">
                    <w:rPr>
                      <w:rFonts w:ascii="Verdana" w:eastAsia="SimSun" w:hAnsi="Verdana" w:cs="SimSun"/>
                      <w:color w:val="565656"/>
                      <w:kern w:val="0"/>
                      <w:sz w:val="18"/>
                      <w:szCs w:val="18"/>
                    </w:rPr>
                    <w:t xml:space="preserve"> </w:t>
                  </w:r>
                  <w:r w:rsidRPr="004A6F74">
                    <w:rPr>
                      <w:rFonts w:ascii="Verdana" w:eastAsia="SimSun" w:hAnsi="Verdana" w:cs="SimSun"/>
                      <w:color w:val="565656"/>
                      <w:kern w:val="0"/>
                      <w:sz w:val="18"/>
                      <w:szCs w:val="18"/>
                    </w:rPr>
                    <w:t>对危害人畜安全和农业、林业生产的野生动物，有关单位和个人应采取预防控制措施。</w:t>
                  </w:r>
                  <w:r w:rsidRPr="004A6F74">
                    <w:rPr>
                      <w:rFonts w:ascii="Verdana" w:eastAsia="SimSun" w:hAnsi="Verdana" w:cs="SimSun"/>
                      <w:color w:val="565656"/>
                      <w:kern w:val="0"/>
                      <w:sz w:val="18"/>
                      <w:szCs w:val="18"/>
                    </w:rPr>
                    <w:br/>
                  </w:r>
                  <w:r w:rsidRPr="004A6F74">
                    <w:rPr>
                      <w:rFonts w:ascii="Verdana" w:eastAsia="SimSun" w:hAnsi="Verdana" w:cs="SimSun"/>
                      <w:color w:val="565656"/>
                      <w:kern w:val="0"/>
                      <w:sz w:val="18"/>
                      <w:szCs w:val="18"/>
                    </w:rPr>
                    <w:t>凡因自卫而击伤、击毙重点保护野生动物的，必须报当地野生动物行政主管部门调查处理，所获野生动物一律上缴。</w:t>
                  </w:r>
                  <w:r w:rsidRPr="004A6F74">
                    <w:rPr>
                      <w:rFonts w:ascii="Verdana" w:eastAsia="SimSun" w:hAnsi="Verdana" w:cs="SimSun"/>
                      <w:color w:val="565656"/>
                      <w:kern w:val="0"/>
                      <w:sz w:val="18"/>
                      <w:szCs w:val="18"/>
                    </w:rPr>
                    <w:br/>
                  </w:r>
                  <w:r w:rsidRPr="004A6F74">
                    <w:rPr>
                      <w:rFonts w:ascii="Verdana" w:eastAsia="SimSun" w:hAnsi="Verdana" w:cs="SimSun"/>
                      <w:color w:val="565656"/>
                      <w:kern w:val="0"/>
                      <w:sz w:val="18"/>
                      <w:szCs w:val="18"/>
                    </w:rPr>
                    <w:t>第四章</w:t>
                  </w:r>
                  <w:r w:rsidRPr="004A6F74">
                    <w:rPr>
                      <w:rFonts w:ascii="Verdana" w:eastAsia="SimSun" w:hAnsi="Verdana" w:cs="SimSun"/>
                      <w:color w:val="565656"/>
                      <w:kern w:val="0"/>
                      <w:sz w:val="18"/>
                      <w:szCs w:val="18"/>
                    </w:rPr>
                    <w:t xml:space="preserve"> </w:t>
                  </w:r>
                  <w:r w:rsidRPr="004A6F74">
                    <w:rPr>
                      <w:rFonts w:ascii="Verdana" w:eastAsia="SimSun" w:hAnsi="Verdana" w:cs="SimSun"/>
                      <w:color w:val="565656"/>
                      <w:kern w:val="0"/>
                      <w:sz w:val="18"/>
                      <w:szCs w:val="18"/>
                    </w:rPr>
                    <w:t>奖励与处罚</w:t>
                  </w:r>
                  <w:r w:rsidRPr="004A6F74">
                    <w:rPr>
                      <w:rFonts w:ascii="Verdana" w:eastAsia="SimSun" w:hAnsi="Verdana" w:cs="SimSun"/>
                      <w:color w:val="565656"/>
                      <w:kern w:val="0"/>
                      <w:sz w:val="18"/>
                      <w:szCs w:val="18"/>
                    </w:rPr>
                    <w:br/>
                  </w:r>
                  <w:r w:rsidRPr="004A6F74">
                    <w:rPr>
                      <w:rFonts w:ascii="Verdana" w:eastAsia="SimSun" w:hAnsi="Verdana" w:cs="SimSun"/>
                      <w:color w:val="565656"/>
                      <w:kern w:val="0"/>
                      <w:sz w:val="18"/>
                      <w:szCs w:val="18"/>
                    </w:rPr>
                    <w:t>第二十六条</w:t>
                  </w:r>
                  <w:r w:rsidRPr="004A6F74">
                    <w:rPr>
                      <w:rFonts w:ascii="Verdana" w:eastAsia="SimSun" w:hAnsi="Verdana" w:cs="SimSun"/>
                      <w:color w:val="565656"/>
                      <w:kern w:val="0"/>
                      <w:sz w:val="18"/>
                      <w:szCs w:val="18"/>
                    </w:rPr>
                    <w:t xml:space="preserve"> </w:t>
                  </w:r>
                  <w:r w:rsidRPr="004A6F74">
                    <w:rPr>
                      <w:rFonts w:ascii="Verdana" w:eastAsia="SimSun" w:hAnsi="Verdana" w:cs="SimSun"/>
                      <w:color w:val="565656"/>
                      <w:kern w:val="0"/>
                      <w:sz w:val="18"/>
                      <w:szCs w:val="18"/>
                    </w:rPr>
                    <w:t>在野生动物保护管理、资源调查、科学研究、宣传教育、开发利用、执法及案件查处等方面作出突出贡献的单位和个人，由县级以上人民政府或者野生动物行政主管部门给予表彰、奖励。</w:t>
                  </w:r>
                  <w:r w:rsidRPr="004A6F74">
                    <w:rPr>
                      <w:rFonts w:ascii="Verdana" w:eastAsia="SimSun" w:hAnsi="Verdana" w:cs="SimSun"/>
                      <w:color w:val="565656"/>
                      <w:kern w:val="0"/>
                      <w:sz w:val="18"/>
                      <w:szCs w:val="18"/>
                    </w:rPr>
                    <w:br/>
                  </w:r>
                  <w:r w:rsidRPr="004A6F74">
                    <w:rPr>
                      <w:rFonts w:ascii="Verdana" w:eastAsia="SimSun" w:hAnsi="Verdana" w:cs="SimSun"/>
                      <w:color w:val="565656"/>
                      <w:kern w:val="0"/>
                      <w:sz w:val="18"/>
                      <w:szCs w:val="18"/>
                    </w:rPr>
                    <w:t>第二十七条</w:t>
                  </w:r>
                  <w:r w:rsidRPr="004A6F74">
                    <w:rPr>
                      <w:rFonts w:ascii="Verdana" w:eastAsia="SimSun" w:hAnsi="Verdana" w:cs="SimSun"/>
                      <w:color w:val="565656"/>
                      <w:kern w:val="0"/>
                      <w:sz w:val="18"/>
                      <w:szCs w:val="18"/>
                    </w:rPr>
                    <w:t xml:space="preserve"> </w:t>
                  </w:r>
                  <w:r w:rsidRPr="004A6F74">
                    <w:rPr>
                      <w:rFonts w:ascii="Verdana" w:eastAsia="SimSun" w:hAnsi="Verdana" w:cs="SimSun"/>
                      <w:color w:val="565656"/>
                      <w:kern w:val="0"/>
                      <w:sz w:val="18"/>
                      <w:szCs w:val="18"/>
                    </w:rPr>
                    <w:t>违反本办法的有关规定，凡《野生动物保护法》和《实施条例》有明确处罚规定的，按其规定进行处罚。</w:t>
                  </w:r>
                  <w:r w:rsidRPr="004A6F74">
                    <w:rPr>
                      <w:rFonts w:ascii="Verdana" w:eastAsia="SimSun" w:hAnsi="Verdana" w:cs="SimSun"/>
                      <w:color w:val="565656"/>
                      <w:kern w:val="0"/>
                      <w:sz w:val="18"/>
                      <w:szCs w:val="18"/>
                    </w:rPr>
                    <w:br/>
                  </w:r>
                  <w:r w:rsidRPr="004A6F74">
                    <w:rPr>
                      <w:rFonts w:ascii="Verdana" w:eastAsia="SimSun" w:hAnsi="Verdana" w:cs="SimSun"/>
                      <w:color w:val="565656"/>
                      <w:kern w:val="0"/>
                      <w:sz w:val="18"/>
                      <w:szCs w:val="18"/>
                    </w:rPr>
                    <w:t>第二十八条</w:t>
                  </w:r>
                  <w:r w:rsidRPr="004A6F74">
                    <w:rPr>
                      <w:rFonts w:ascii="Verdana" w:eastAsia="SimSun" w:hAnsi="Verdana" w:cs="SimSun"/>
                      <w:color w:val="565656"/>
                      <w:kern w:val="0"/>
                      <w:sz w:val="18"/>
                      <w:szCs w:val="18"/>
                    </w:rPr>
                    <w:t xml:space="preserve"> </w:t>
                  </w:r>
                  <w:r w:rsidRPr="004A6F74">
                    <w:rPr>
                      <w:rFonts w:ascii="Verdana" w:eastAsia="SimSun" w:hAnsi="Verdana" w:cs="SimSun"/>
                      <w:color w:val="565656"/>
                      <w:kern w:val="0"/>
                      <w:sz w:val="18"/>
                      <w:szCs w:val="18"/>
                    </w:rPr>
                    <w:t>违反本办法，尚构不成犯罪的，由县级以上野生动物行政主管部门按下列规定进行处罚：</w:t>
                  </w:r>
                  <w:r w:rsidRPr="004A6F74">
                    <w:rPr>
                      <w:rFonts w:ascii="Verdana" w:eastAsia="SimSun" w:hAnsi="Verdana" w:cs="SimSun"/>
                      <w:color w:val="565656"/>
                      <w:kern w:val="0"/>
                      <w:sz w:val="18"/>
                      <w:szCs w:val="18"/>
                    </w:rPr>
                    <w:br/>
                  </w:r>
                  <w:r w:rsidRPr="004A6F74">
                    <w:rPr>
                      <w:rFonts w:ascii="Verdana" w:eastAsia="SimSun" w:hAnsi="Verdana" w:cs="SimSun"/>
                      <w:color w:val="565656"/>
                      <w:kern w:val="0"/>
                      <w:sz w:val="18"/>
                      <w:szCs w:val="18"/>
                    </w:rPr>
                    <w:t>（一）违反本办法第二十五条第二款规定，隐瞒不报并私自处理野生动物的，没收实物或违法所得，可并处实物价值一倍的罚款。</w:t>
                  </w:r>
                  <w:r w:rsidRPr="004A6F74">
                    <w:rPr>
                      <w:rFonts w:ascii="Verdana" w:eastAsia="SimSun" w:hAnsi="Verdana" w:cs="SimSun"/>
                      <w:color w:val="565656"/>
                      <w:kern w:val="0"/>
                      <w:sz w:val="18"/>
                      <w:szCs w:val="18"/>
                    </w:rPr>
                    <w:br/>
                  </w:r>
                  <w:r w:rsidRPr="004A6F74">
                    <w:rPr>
                      <w:rFonts w:ascii="Verdana" w:eastAsia="SimSun" w:hAnsi="Verdana" w:cs="SimSun"/>
                      <w:color w:val="565656"/>
                      <w:kern w:val="0"/>
                      <w:sz w:val="18"/>
                      <w:szCs w:val="18"/>
                    </w:rPr>
                    <w:t>（二）违反本办法第二十四条规定，不按规定缴纳野生动物资源保护管理费的，责令限期补交。</w:t>
                  </w:r>
                  <w:r w:rsidRPr="004A6F74">
                    <w:rPr>
                      <w:rFonts w:ascii="Verdana" w:eastAsia="SimSun" w:hAnsi="Verdana" w:cs="SimSun"/>
                      <w:color w:val="565656"/>
                      <w:kern w:val="0"/>
                      <w:sz w:val="18"/>
                      <w:szCs w:val="18"/>
                    </w:rPr>
                    <w:br/>
                  </w:r>
                  <w:r w:rsidRPr="004A6F74">
                    <w:rPr>
                      <w:rFonts w:ascii="Verdana" w:eastAsia="SimSun" w:hAnsi="Verdana" w:cs="SimSun"/>
                      <w:color w:val="565656"/>
                      <w:kern w:val="0"/>
                      <w:sz w:val="18"/>
                      <w:szCs w:val="18"/>
                    </w:rPr>
                    <w:lastRenderedPageBreak/>
                    <w:t>（三）伪造、倒卖、转让经营许可证、准运证、特许狩猎证的，收缴或吊销证件，没收违法所得，并处三万元以下罚款。</w:t>
                  </w:r>
                  <w:r w:rsidRPr="004A6F74">
                    <w:rPr>
                      <w:rFonts w:ascii="Verdana" w:eastAsia="SimSun" w:hAnsi="Verdana" w:cs="SimSun"/>
                      <w:color w:val="565656"/>
                      <w:kern w:val="0"/>
                      <w:sz w:val="18"/>
                      <w:szCs w:val="18"/>
                    </w:rPr>
                    <w:br/>
                  </w:r>
                  <w:r w:rsidRPr="004A6F74">
                    <w:rPr>
                      <w:rFonts w:ascii="Verdana" w:eastAsia="SimSun" w:hAnsi="Verdana" w:cs="SimSun"/>
                      <w:color w:val="565656"/>
                      <w:kern w:val="0"/>
                      <w:sz w:val="18"/>
                      <w:szCs w:val="18"/>
                    </w:rPr>
                    <w:t>（四）在重点保护野生动物集中繁殖地、越冬地、停歇地破坏野生动物生息、繁衍场所的，责令停止破坏行为，限期恢复原状，并处以恢复原状费用一至二倍的罚款。</w:t>
                  </w:r>
                  <w:r w:rsidRPr="004A6F74">
                    <w:rPr>
                      <w:rFonts w:ascii="Verdana" w:eastAsia="SimSun" w:hAnsi="Verdana" w:cs="SimSun"/>
                      <w:color w:val="565656"/>
                      <w:kern w:val="0"/>
                      <w:sz w:val="18"/>
                      <w:szCs w:val="18"/>
                    </w:rPr>
                    <w:br/>
                  </w:r>
                  <w:r w:rsidRPr="004A6F74">
                    <w:rPr>
                      <w:rFonts w:ascii="Verdana" w:eastAsia="SimSun" w:hAnsi="Verdana" w:cs="SimSun"/>
                      <w:color w:val="565656"/>
                      <w:kern w:val="0"/>
                      <w:sz w:val="18"/>
                      <w:szCs w:val="18"/>
                    </w:rPr>
                    <w:t>第二十九条</w:t>
                  </w:r>
                  <w:r w:rsidRPr="004A6F74">
                    <w:rPr>
                      <w:rFonts w:ascii="Verdana" w:eastAsia="SimSun" w:hAnsi="Verdana" w:cs="SimSun"/>
                      <w:color w:val="565656"/>
                      <w:kern w:val="0"/>
                      <w:sz w:val="18"/>
                      <w:szCs w:val="18"/>
                    </w:rPr>
                    <w:t xml:space="preserve"> </w:t>
                  </w:r>
                  <w:r w:rsidRPr="004A6F74">
                    <w:rPr>
                      <w:rFonts w:ascii="Verdana" w:eastAsia="SimSun" w:hAnsi="Verdana" w:cs="SimSun"/>
                      <w:color w:val="565656"/>
                      <w:kern w:val="0"/>
                      <w:sz w:val="18"/>
                      <w:szCs w:val="18"/>
                    </w:rPr>
                    <w:t>违反野生动物保护法规规定，出售、收购、运输（含承运）、携带野生动物或其产品的，由工商行政管理部门或野生动物行政主管部门没收实物和违法所得，并按下列规定处以罚款：</w:t>
                  </w:r>
                  <w:r w:rsidRPr="004A6F74">
                    <w:rPr>
                      <w:rFonts w:ascii="Verdana" w:eastAsia="SimSun" w:hAnsi="Verdana" w:cs="SimSun"/>
                      <w:color w:val="565656"/>
                      <w:kern w:val="0"/>
                      <w:sz w:val="18"/>
                      <w:szCs w:val="18"/>
                    </w:rPr>
                    <w:br/>
                  </w:r>
                  <w:r w:rsidRPr="004A6F74">
                    <w:rPr>
                      <w:rFonts w:ascii="Verdana" w:eastAsia="SimSun" w:hAnsi="Verdana" w:cs="SimSun"/>
                      <w:color w:val="565656"/>
                      <w:kern w:val="0"/>
                      <w:sz w:val="18"/>
                      <w:szCs w:val="18"/>
                    </w:rPr>
                    <w:t>（一）凡属重点保护野生动物或其它产品的，处以相当于实物价值六至十倍的罚款；</w:t>
                  </w:r>
                  <w:r w:rsidRPr="004A6F74">
                    <w:rPr>
                      <w:rFonts w:ascii="Verdana" w:eastAsia="SimSun" w:hAnsi="Verdana" w:cs="SimSun"/>
                      <w:color w:val="565656"/>
                      <w:kern w:val="0"/>
                      <w:sz w:val="18"/>
                      <w:szCs w:val="18"/>
                    </w:rPr>
                    <w:br/>
                  </w:r>
                  <w:r w:rsidRPr="004A6F74">
                    <w:rPr>
                      <w:rFonts w:ascii="Verdana" w:eastAsia="SimSun" w:hAnsi="Verdana" w:cs="SimSun"/>
                      <w:color w:val="565656"/>
                      <w:kern w:val="0"/>
                      <w:sz w:val="18"/>
                      <w:szCs w:val="18"/>
                    </w:rPr>
                    <w:t>（二）凡属非重点保护野生动物或其产品的，处以相当于实物价值一至五倍的罚款。</w:t>
                  </w:r>
                  <w:r w:rsidRPr="004A6F74">
                    <w:rPr>
                      <w:rFonts w:ascii="Verdana" w:eastAsia="SimSun" w:hAnsi="Verdana" w:cs="SimSun"/>
                      <w:color w:val="565656"/>
                      <w:kern w:val="0"/>
                      <w:sz w:val="18"/>
                      <w:szCs w:val="18"/>
                    </w:rPr>
                    <w:br/>
                  </w:r>
                  <w:r w:rsidRPr="004A6F74">
                    <w:rPr>
                      <w:rFonts w:ascii="Verdana" w:eastAsia="SimSun" w:hAnsi="Verdana" w:cs="SimSun"/>
                      <w:color w:val="565656"/>
                      <w:kern w:val="0"/>
                      <w:sz w:val="18"/>
                      <w:szCs w:val="18"/>
                    </w:rPr>
                    <w:t>第三十条</w:t>
                  </w:r>
                  <w:r w:rsidRPr="004A6F74">
                    <w:rPr>
                      <w:rFonts w:ascii="Verdana" w:eastAsia="SimSun" w:hAnsi="Verdana" w:cs="SimSun"/>
                      <w:color w:val="565656"/>
                      <w:kern w:val="0"/>
                      <w:sz w:val="18"/>
                      <w:szCs w:val="18"/>
                    </w:rPr>
                    <w:t xml:space="preserve"> </w:t>
                  </w:r>
                  <w:r w:rsidRPr="004A6F74">
                    <w:rPr>
                      <w:rFonts w:ascii="Verdana" w:eastAsia="SimSun" w:hAnsi="Verdana" w:cs="SimSun"/>
                      <w:color w:val="565656"/>
                      <w:kern w:val="0"/>
                      <w:sz w:val="18"/>
                      <w:szCs w:val="18"/>
                    </w:rPr>
                    <w:t>以上条款中规定没收的野生动物或其产品，由野生动物行政主管部门按有关规定处理。</w:t>
                  </w:r>
                  <w:r w:rsidRPr="004A6F74">
                    <w:rPr>
                      <w:rFonts w:ascii="Verdana" w:eastAsia="SimSun" w:hAnsi="Verdana" w:cs="SimSun"/>
                      <w:color w:val="565656"/>
                      <w:kern w:val="0"/>
                      <w:sz w:val="18"/>
                      <w:szCs w:val="18"/>
                    </w:rPr>
                    <w:br/>
                  </w:r>
                  <w:r w:rsidRPr="004A6F74">
                    <w:rPr>
                      <w:rFonts w:ascii="Verdana" w:eastAsia="SimSun" w:hAnsi="Verdana" w:cs="SimSun"/>
                      <w:color w:val="565656"/>
                      <w:kern w:val="0"/>
                      <w:sz w:val="18"/>
                      <w:szCs w:val="18"/>
                    </w:rPr>
                    <w:t>第三十一条</w:t>
                  </w:r>
                  <w:r w:rsidRPr="004A6F74">
                    <w:rPr>
                      <w:rFonts w:ascii="Verdana" w:eastAsia="SimSun" w:hAnsi="Verdana" w:cs="SimSun"/>
                      <w:color w:val="565656"/>
                      <w:kern w:val="0"/>
                      <w:sz w:val="18"/>
                      <w:szCs w:val="18"/>
                    </w:rPr>
                    <w:t xml:space="preserve"> </w:t>
                  </w:r>
                  <w:r w:rsidRPr="004A6F74">
                    <w:rPr>
                      <w:rFonts w:ascii="Verdana" w:eastAsia="SimSun" w:hAnsi="Verdana" w:cs="SimSun"/>
                      <w:color w:val="565656"/>
                      <w:kern w:val="0"/>
                      <w:sz w:val="18"/>
                      <w:szCs w:val="18"/>
                    </w:rPr>
                    <w:t>违反本办法第十条规定的，按照《环境保护法》的有关规定处理。</w:t>
                  </w:r>
                  <w:r w:rsidRPr="004A6F74">
                    <w:rPr>
                      <w:rFonts w:ascii="Verdana" w:eastAsia="SimSun" w:hAnsi="Verdana" w:cs="SimSun"/>
                      <w:color w:val="565656"/>
                      <w:kern w:val="0"/>
                      <w:sz w:val="18"/>
                      <w:szCs w:val="18"/>
                    </w:rPr>
                    <w:br/>
                  </w:r>
                  <w:r w:rsidRPr="004A6F74">
                    <w:rPr>
                      <w:rFonts w:ascii="Verdana" w:eastAsia="SimSun" w:hAnsi="Verdana" w:cs="SimSun"/>
                      <w:color w:val="565656"/>
                      <w:kern w:val="0"/>
                      <w:sz w:val="18"/>
                      <w:szCs w:val="18"/>
                    </w:rPr>
                    <w:t>第三十二条</w:t>
                  </w:r>
                  <w:r w:rsidRPr="004A6F74">
                    <w:rPr>
                      <w:rFonts w:ascii="Verdana" w:eastAsia="SimSun" w:hAnsi="Verdana" w:cs="SimSun"/>
                      <w:color w:val="565656"/>
                      <w:kern w:val="0"/>
                      <w:sz w:val="18"/>
                      <w:szCs w:val="18"/>
                    </w:rPr>
                    <w:t xml:space="preserve"> </w:t>
                  </w:r>
                  <w:r w:rsidRPr="004A6F74">
                    <w:rPr>
                      <w:rFonts w:ascii="Verdana" w:eastAsia="SimSun" w:hAnsi="Verdana" w:cs="SimSun"/>
                      <w:color w:val="565656"/>
                      <w:kern w:val="0"/>
                      <w:sz w:val="18"/>
                      <w:szCs w:val="18"/>
                    </w:rPr>
                    <w:t>违反本办法规定，构成犯罪的，由司法机关依法追究刑事责任。</w:t>
                  </w:r>
                  <w:r w:rsidRPr="004A6F74">
                    <w:rPr>
                      <w:rFonts w:ascii="Verdana" w:eastAsia="SimSun" w:hAnsi="Verdana" w:cs="SimSun"/>
                      <w:color w:val="565656"/>
                      <w:kern w:val="0"/>
                      <w:sz w:val="18"/>
                      <w:szCs w:val="18"/>
                    </w:rPr>
                    <w:br/>
                  </w:r>
                  <w:r w:rsidRPr="004A6F74">
                    <w:rPr>
                      <w:rFonts w:ascii="Verdana" w:eastAsia="SimSun" w:hAnsi="Verdana" w:cs="SimSun"/>
                      <w:color w:val="565656"/>
                      <w:kern w:val="0"/>
                      <w:sz w:val="18"/>
                      <w:szCs w:val="18"/>
                    </w:rPr>
                    <w:t>第三十三条</w:t>
                  </w:r>
                  <w:r w:rsidRPr="004A6F74">
                    <w:rPr>
                      <w:rFonts w:ascii="Verdana" w:eastAsia="SimSun" w:hAnsi="Verdana" w:cs="SimSun"/>
                      <w:color w:val="565656"/>
                      <w:kern w:val="0"/>
                      <w:sz w:val="18"/>
                      <w:szCs w:val="18"/>
                    </w:rPr>
                    <w:t xml:space="preserve"> </w:t>
                  </w:r>
                  <w:r w:rsidRPr="004A6F74">
                    <w:rPr>
                      <w:rFonts w:ascii="Verdana" w:eastAsia="SimSun" w:hAnsi="Verdana" w:cs="SimSun"/>
                      <w:color w:val="565656"/>
                      <w:kern w:val="0"/>
                      <w:sz w:val="18"/>
                      <w:szCs w:val="18"/>
                    </w:rPr>
                    <w:t>野生动物行政主管部门及公安机关、工商行政管理部门、环境保护部门的工作人员，失职渎职、滥用职权、徇私舞弊或者包庇、纵容、指使他人违反本办法的，由其所在单位或上级主管机关给予行政处分；构成犯罪的，依法追究刑事责任。</w:t>
                  </w:r>
                  <w:r w:rsidRPr="004A6F74">
                    <w:rPr>
                      <w:rFonts w:ascii="Verdana" w:eastAsia="SimSun" w:hAnsi="Verdana" w:cs="SimSun"/>
                      <w:color w:val="565656"/>
                      <w:kern w:val="0"/>
                      <w:sz w:val="18"/>
                      <w:szCs w:val="18"/>
                    </w:rPr>
                    <w:br/>
                  </w:r>
                  <w:r w:rsidRPr="004A6F74">
                    <w:rPr>
                      <w:rFonts w:ascii="Verdana" w:eastAsia="SimSun" w:hAnsi="Verdana" w:cs="SimSun"/>
                      <w:color w:val="565656"/>
                      <w:kern w:val="0"/>
                      <w:sz w:val="18"/>
                      <w:szCs w:val="18"/>
                    </w:rPr>
                    <w:t>第三十四条</w:t>
                  </w:r>
                  <w:r w:rsidRPr="004A6F74">
                    <w:rPr>
                      <w:rFonts w:ascii="Verdana" w:eastAsia="SimSun" w:hAnsi="Verdana" w:cs="SimSun"/>
                      <w:color w:val="565656"/>
                      <w:kern w:val="0"/>
                      <w:sz w:val="18"/>
                      <w:szCs w:val="18"/>
                    </w:rPr>
                    <w:t xml:space="preserve"> </w:t>
                  </w:r>
                  <w:r w:rsidRPr="004A6F74">
                    <w:rPr>
                      <w:rFonts w:ascii="Verdana" w:eastAsia="SimSun" w:hAnsi="Verdana" w:cs="SimSun"/>
                      <w:color w:val="565656"/>
                      <w:kern w:val="0"/>
                      <w:sz w:val="18"/>
                      <w:szCs w:val="18"/>
                    </w:rPr>
                    <w:t>被处罚的单位和个人对行政处罚决定不服的，按《野生动物保护法》第三十九条规定办理。</w:t>
                  </w:r>
                  <w:r w:rsidRPr="004A6F74">
                    <w:rPr>
                      <w:rFonts w:ascii="Verdana" w:eastAsia="SimSun" w:hAnsi="Verdana" w:cs="SimSun"/>
                      <w:color w:val="565656"/>
                      <w:kern w:val="0"/>
                      <w:sz w:val="18"/>
                      <w:szCs w:val="18"/>
                    </w:rPr>
                    <w:br/>
                  </w:r>
                  <w:r w:rsidRPr="004A6F74">
                    <w:rPr>
                      <w:rFonts w:ascii="Verdana" w:eastAsia="SimSun" w:hAnsi="Verdana" w:cs="SimSun"/>
                      <w:color w:val="565656"/>
                      <w:kern w:val="0"/>
                      <w:sz w:val="18"/>
                      <w:szCs w:val="18"/>
                    </w:rPr>
                    <w:t>第五章</w:t>
                  </w:r>
                  <w:r w:rsidRPr="004A6F74">
                    <w:rPr>
                      <w:rFonts w:ascii="Verdana" w:eastAsia="SimSun" w:hAnsi="Verdana" w:cs="SimSun"/>
                      <w:color w:val="565656"/>
                      <w:kern w:val="0"/>
                      <w:sz w:val="18"/>
                      <w:szCs w:val="18"/>
                    </w:rPr>
                    <w:t xml:space="preserve"> </w:t>
                  </w:r>
                  <w:r w:rsidRPr="004A6F74">
                    <w:rPr>
                      <w:rFonts w:ascii="Verdana" w:eastAsia="SimSun" w:hAnsi="Verdana" w:cs="SimSun"/>
                      <w:color w:val="565656"/>
                      <w:kern w:val="0"/>
                      <w:sz w:val="18"/>
                      <w:szCs w:val="18"/>
                    </w:rPr>
                    <w:t>附</w:t>
                  </w:r>
                  <w:r w:rsidRPr="004A6F74">
                    <w:rPr>
                      <w:rFonts w:ascii="Verdana" w:eastAsia="SimSun" w:hAnsi="Verdana" w:cs="SimSun"/>
                      <w:color w:val="565656"/>
                      <w:kern w:val="0"/>
                      <w:sz w:val="18"/>
                      <w:szCs w:val="18"/>
                    </w:rPr>
                    <w:t xml:space="preserve"> </w:t>
                  </w:r>
                  <w:r w:rsidRPr="004A6F74">
                    <w:rPr>
                      <w:rFonts w:ascii="Verdana" w:eastAsia="SimSun" w:hAnsi="Verdana" w:cs="SimSun"/>
                      <w:color w:val="565656"/>
                      <w:kern w:val="0"/>
                      <w:sz w:val="18"/>
                      <w:szCs w:val="18"/>
                    </w:rPr>
                    <w:t>则</w:t>
                  </w:r>
                  <w:r w:rsidRPr="004A6F74">
                    <w:rPr>
                      <w:rFonts w:ascii="Verdana" w:eastAsia="SimSun" w:hAnsi="Verdana" w:cs="SimSun"/>
                      <w:color w:val="565656"/>
                      <w:kern w:val="0"/>
                      <w:sz w:val="18"/>
                      <w:szCs w:val="18"/>
                    </w:rPr>
                    <w:br/>
                  </w:r>
                  <w:r w:rsidRPr="004A6F74">
                    <w:rPr>
                      <w:rFonts w:ascii="Verdana" w:eastAsia="SimSun" w:hAnsi="Verdana" w:cs="SimSun"/>
                      <w:color w:val="565656"/>
                      <w:kern w:val="0"/>
                      <w:sz w:val="18"/>
                      <w:szCs w:val="18"/>
                    </w:rPr>
                    <w:t>第三十五条</w:t>
                  </w:r>
                  <w:r w:rsidRPr="004A6F74">
                    <w:rPr>
                      <w:rFonts w:ascii="Verdana" w:eastAsia="SimSun" w:hAnsi="Verdana" w:cs="SimSun"/>
                      <w:color w:val="565656"/>
                      <w:kern w:val="0"/>
                      <w:sz w:val="18"/>
                      <w:szCs w:val="18"/>
                    </w:rPr>
                    <w:t xml:space="preserve"> </w:t>
                  </w:r>
                  <w:r w:rsidRPr="004A6F74">
                    <w:rPr>
                      <w:rFonts w:ascii="Verdana" w:eastAsia="SimSun" w:hAnsi="Verdana" w:cs="SimSun"/>
                      <w:color w:val="565656"/>
                      <w:kern w:val="0"/>
                      <w:sz w:val="18"/>
                      <w:szCs w:val="18"/>
                    </w:rPr>
                    <w:t>从省外引进的非国家重点保护的野生动物及其产品，须经县级以上野生动物行政主管部门核准，其野生动物及其产品的保护和管理适用于本实施办法。</w:t>
                  </w:r>
                  <w:r w:rsidRPr="004A6F74">
                    <w:rPr>
                      <w:rFonts w:ascii="Verdana" w:eastAsia="SimSun" w:hAnsi="Verdana" w:cs="SimSun"/>
                      <w:color w:val="565656"/>
                      <w:kern w:val="0"/>
                      <w:sz w:val="18"/>
                      <w:szCs w:val="18"/>
                    </w:rPr>
                    <w:br/>
                  </w:r>
                  <w:r w:rsidRPr="004A6F74">
                    <w:rPr>
                      <w:rFonts w:ascii="Verdana" w:eastAsia="SimSun" w:hAnsi="Verdana" w:cs="SimSun"/>
                      <w:color w:val="565656"/>
                      <w:kern w:val="0"/>
                      <w:sz w:val="18"/>
                      <w:szCs w:val="18"/>
                    </w:rPr>
                    <w:t>第三十六条</w:t>
                  </w:r>
                  <w:r w:rsidRPr="004A6F74">
                    <w:rPr>
                      <w:rFonts w:ascii="Verdana" w:eastAsia="SimSun" w:hAnsi="Verdana" w:cs="SimSun"/>
                      <w:color w:val="565656"/>
                      <w:kern w:val="0"/>
                      <w:sz w:val="18"/>
                      <w:szCs w:val="18"/>
                    </w:rPr>
                    <w:t xml:space="preserve"> </w:t>
                  </w:r>
                  <w:r w:rsidRPr="004A6F74">
                    <w:rPr>
                      <w:rFonts w:ascii="Verdana" w:eastAsia="SimSun" w:hAnsi="Verdana" w:cs="SimSun"/>
                      <w:color w:val="565656"/>
                      <w:kern w:val="0"/>
                      <w:sz w:val="18"/>
                      <w:szCs w:val="18"/>
                    </w:rPr>
                    <w:t>本办法具体应用中的问题，由省林业行政主管部门负责解释。</w:t>
                  </w:r>
                  <w:r w:rsidRPr="004A6F74">
                    <w:rPr>
                      <w:rFonts w:ascii="Verdana" w:eastAsia="SimSun" w:hAnsi="Verdana" w:cs="SimSun"/>
                      <w:color w:val="565656"/>
                      <w:kern w:val="0"/>
                      <w:sz w:val="18"/>
                      <w:szCs w:val="18"/>
                    </w:rPr>
                    <w:br/>
                  </w:r>
                  <w:r w:rsidRPr="004A6F74">
                    <w:rPr>
                      <w:rFonts w:ascii="Verdana" w:eastAsia="SimSun" w:hAnsi="Verdana" w:cs="SimSun"/>
                      <w:color w:val="565656"/>
                      <w:kern w:val="0"/>
                      <w:sz w:val="18"/>
                      <w:szCs w:val="18"/>
                    </w:rPr>
                    <w:t>第三十七条</w:t>
                  </w:r>
                  <w:r w:rsidRPr="004A6F74">
                    <w:rPr>
                      <w:rFonts w:ascii="Verdana" w:eastAsia="SimSun" w:hAnsi="Verdana" w:cs="SimSun"/>
                      <w:color w:val="565656"/>
                      <w:kern w:val="0"/>
                      <w:sz w:val="18"/>
                      <w:szCs w:val="18"/>
                    </w:rPr>
                    <w:t xml:space="preserve"> </w:t>
                  </w:r>
                  <w:r w:rsidRPr="004A6F74">
                    <w:rPr>
                      <w:rFonts w:ascii="Verdana" w:eastAsia="SimSun" w:hAnsi="Verdana" w:cs="SimSun"/>
                      <w:color w:val="565656"/>
                      <w:kern w:val="0"/>
                      <w:sz w:val="18"/>
                      <w:szCs w:val="18"/>
                    </w:rPr>
                    <w:t>本办法自颁布之日起施行。</w:t>
                  </w:r>
                </w:p>
              </w:tc>
            </w:tr>
          </w:tbl>
          <w:p w:rsidR="004A6F74" w:rsidRPr="004A6F74" w:rsidRDefault="004A6F74" w:rsidP="004A6F74">
            <w:pPr>
              <w:widowControl/>
              <w:spacing w:line="15" w:lineRule="atLeast"/>
              <w:jc w:val="center"/>
              <w:rPr>
                <w:rFonts w:ascii="Verdana" w:eastAsia="SimSun" w:hAnsi="Verdana" w:cs="SimSun"/>
                <w:color w:val="565656"/>
                <w:kern w:val="0"/>
                <w:sz w:val="18"/>
                <w:szCs w:val="18"/>
              </w:rPr>
            </w:pPr>
          </w:p>
        </w:tc>
      </w:tr>
    </w:tbl>
    <w:p w:rsidR="00F13593" w:rsidRPr="004A6F74" w:rsidRDefault="00F13593"/>
    <w:sectPr w:rsidR="00F13593" w:rsidRPr="004A6F74" w:rsidSect="00F13593">
      <w:pgSz w:w="11906" w:h="16838"/>
      <w:pgMar w:top="1440" w:right="1440" w:bottom="1440" w:left="144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roman"/>
    <w:pitch w:val="default"/>
    <w:sig w:usb0="00000003" w:usb1="288F0000" w:usb2="00000016" w:usb3="00000000" w:csb0="00040001" w:csb1="00000000"/>
  </w:font>
  <w:font w:name="Times New Roman">
    <w:panose1 w:val="02020603050405020304"/>
    <w:charset w:val="00"/>
    <w:family w:val="roman"/>
    <w:pitch w:val="default"/>
    <w:sig w:usb0="E0002AE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A6F74"/>
    <w:rsid w:val="004A6F74"/>
    <w:rsid w:val="00F1359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3593"/>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31">
    <w:name w:val="style31"/>
    <w:basedOn w:val="DefaultParagraphFont"/>
    <w:rsid w:val="004A6F74"/>
    <w:rPr>
      <w:b/>
      <w:bCs/>
      <w:sz w:val="21"/>
      <w:szCs w:val="21"/>
    </w:rPr>
  </w:style>
  <w:style w:type="paragraph" w:styleId="NormalWeb">
    <w:name w:val="Normal (Web)"/>
    <w:basedOn w:val="Normal"/>
    <w:uiPriority w:val="99"/>
    <w:unhideWhenUsed/>
    <w:rsid w:val="004A6F74"/>
    <w:pPr>
      <w:widowControl/>
      <w:spacing w:before="100" w:beforeAutospacing="1" w:after="100" w:afterAutospacing="1"/>
      <w:jc w:val="left"/>
    </w:pPr>
    <w:rPr>
      <w:rFonts w:ascii="SimSun" w:eastAsia="SimSun" w:hAnsi="SimSun" w:cs="SimSun"/>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529</Words>
  <Characters>3021</Characters>
  <Application>Microsoft Office Word</Application>
  <DocSecurity>0</DocSecurity>
  <Lines>25</Lines>
  <Paragraphs>7</Paragraphs>
  <ScaleCrop>false</ScaleCrop>
  <Company>FAO of the UN</Company>
  <LinksUpToDate>false</LinksUpToDate>
  <CharactersWithSpaces>3543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Quan Gao (CONSLEG)</dc:creator>
  <cp:lastModifiedBy>Quan Gao (CONSLEG)</cp:lastModifiedBy>
  <cp:revision>1</cp:revision>
  <dcterms:created xsi:type="dcterms:W3CDTF">2014-10-23T14:19:00Z</dcterms:created>
  <dcterms:modified xsi:type="dcterms:W3CDTF">2014-10-23T14:21:00Z</dcterms:modified>
</cp:coreProperties>
</file>